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7521" w14:textId="77777777" w:rsidR="0073742C" w:rsidRPr="00387A0B" w:rsidRDefault="005F73FF" w:rsidP="0073742C">
      <w:pPr>
        <w:ind w:left="-284"/>
        <w:jc w:val="center"/>
        <w:rPr>
          <w:rFonts w:ascii="Calibri" w:hAnsi="Calibri" w:cs="Trebuchet MS"/>
          <w:b/>
          <w:bCs/>
          <w:sz w:val="36"/>
        </w:rPr>
      </w:pPr>
      <w:r w:rsidRPr="00387A0B">
        <w:rPr>
          <w:rFonts w:ascii="Calibri" w:hAnsi="Calibri"/>
          <w:noProof/>
          <w:szCs w:val="20"/>
          <w:lang w:val="es-ES" w:eastAsia="es-ES_tradnl"/>
        </w:rPr>
        <w:drawing>
          <wp:anchor distT="0" distB="0" distL="114300" distR="114300" simplePos="0" relativeHeight="251656192" behindDoc="1" locked="0" layoutInCell="1" allowOverlap="1" wp14:anchorId="6603E1D2" wp14:editId="3DFB289B">
            <wp:simplePos x="0" y="0"/>
            <wp:positionH relativeFrom="column">
              <wp:posOffset>5389245</wp:posOffset>
            </wp:positionH>
            <wp:positionV relativeFrom="paragraph">
              <wp:posOffset>-423545</wp:posOffset>
            </wp:positionV>
            <wp:extent cx="1294765" cy="1294765"/>
            <wp:effectExtent l="0" t="0" r="0" b="0"/>
            <wp:wrapNone/>
            <wp:docPr id="5" name="Imagen 1" descr="Descripción: C:\Users\trabajadorribera\Desktop\descarg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rabajadorribera\Desktop\descarga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2C" w:rsidRPr="00387A0B">
        <w:rPr>
          <w:rFonts w:ascii="Calibri" w:hAnsi="Calibri" w:cs="Trebuchet MS"/>
          <w:b/>
          <w:bCs/>
          <w:color w:val="0000AC"/>
          <w:sz w:val="36"/>
        </w:rPr>
        <w:t xml:space="preserve">OTOITZEAN 2021 </w:t>
      </w:r>
      <w:r w:rsidR="0073742C" w:rsidRPr="00387A0B">
        <w:rPr>
          <w:rFonts w:ascii="Calibri" w:hAnsi="Calibri" w:cs="Trebuchet MS"/>
          <w:b/>
          <w:bCs/>
          <w:sz w:val="36"/>
        </w:rPr>
        <w:t>ORANDO EN CASA</w:t>
      </w:r>
    </w:p>
    <w:p w14:paraId="2D7251ED" w14:textId="77777777" w:rsidR="0073742C" w:rsidRPr="00BF3139" w:rsidRDefault="0073742C" w:rsidP="0073742C">
      <w:pPr>
        <w:spacing w:line="240" w:lineRule="atLeast"/>
        <w:jc w:val="center"/>
        <w:rPr>
          <w:rFonts w:ascii="Calibri" w:hAnsi="Calibri" w:cs="Trebuchet MS"/>
          <w:b/>
          <w:bCs/>
          <w:sz w:val="36"/>
        </w:rPr>
      </w:pPr>
      <w:r w:rsidRPr="00351D07">
        <w:rPr>
          <w:rFonts w:ascii="Calibri" w:hAnsi="Calibri" w:cs="Trebuchet MS"/>
          <w:b/>
          <w:bCs/>
          <w:sz w:val="36"/>
        </w:rPr>
        <w:t>URTEAN ZEHARREKO V</w:t>
      </w:r>
      <w:r w:rsidR="00E06428">
        <w:rPr>
          <w:rFonts w:ascii="Calibri" w:hAnsi="Calibri" w:cs="Trebuchet MS"/>
          <w:b/>
          <w:bCs/>
          <w:sz w:val="36"/>
        </w:rPr>
        <w:t>I</w:t>
      </w:r>
      <w:r w:rsidRPr="00351D07">
        <w:rPr>
          <w:rFonts w:ascii="Calibri" w:hAnsi="Calibri" w:cs="Trebuchet MS"/>
          <w:b/>
          <w:bCs/>
          <w:sz w:val="36"/>
        </w:rPr>
        <w:t xml:space="preserve"> DOMEKA     </w:t>
      </w:r>
      <w:r w:rsidR="00E06428">
        <w:rPr>
          <w:rFonts w:ascii="Calibri" w:hAnsi="Calibri" w:cs="Trebuchet MS"/>
          <w:b/>
          <w:bCs/>
          <w:sz w:val="36"/>
        </w:rPr>
        <w:t>14</w:t>
      </w:r>
      <w:r w:rsidRPr="00351D07">
        <w:rPr>
          <w:rFonts w:ascii="Calibri" w:hAnsi="Calibri" w:cs="Trebuchet MS"/>
          <w:b/>
          <w:bCs/>
          <w:sz w:val="36"/>
        </w:rPr>
        <w:t xml:space="preserve"> </w:t>
      </w:r>
      <w:r w:rsidR="00373122">
        <w:rPr>
          <w:rFonts w:ascii="Calibri" w:hAnsi="Calibri" w:cs="Trebuchet MS"/>
          <w:b/>
          <w:bCs/>
          <w:sz w:val="36"/>
        </w:rPr>
        <w:t>febrero</w:t>
      </w:r>
      <w:r w:rsidRPr="00351D07">
        <w:rPr>
          <w:rFonts w:ascii="Calibri" w:hAnsi="Calibri" w:cs="Trebuchet MS"/>
          <w:b/>
          <w:bCs/>
          <w:sz w:val="36"/>
        </w:rPr>
        <w:t>2021</w:t>
      </w:r>
    </w:p>
    <w:p w14:paraId="15BDA9E5" w14:textId="77777777" w:rsidR="0073742C" w:rsidRPr="001C195D" w:rsidRDefault="0073742C" w:rsidP="0073742C"/>
    <w:p w14:paraId="282B83E5" w14:textId="77777777" w:rsidR="00E06428" w:rsidRPr="00E06428" w:rsidRDefault="00B51337" w:rsidP="00B51337">
      <w:pPr>
        <w:jc w:val="center"/>
        <w:rPr>
          <w:rFonts w:ascii="Calibri" w:hAnsi="Calibri" w:cs="Trebuchet MS"/>
          <w:b/>
          <w:bCs/>
          <w:sz w:val="36"/>
        </w:rPr>
      </w:pPr>
      <w:r w:rsidRPr="00B51337">
        <w:rPr>
          <w:rFonts w:ascii="Calibri" w:hAnsi="Calibri" w:cs="Trebuchet MS"/>
          <w:b/>
          <w:bCs/>
          <w:sz w:val="36"/>
        </w:rPr>
        <w:t>MANOS UNIDAS. CAMPAÑA CONTRA EL HAMBRE</w:t>
      </w:r>
    </w:p>
    <w:p w14:paraId="286FA988" w14:textId="77777777" w:rsidR="00C05E12" w:rsidRPr="00E06428" w:rsidRDefault="00C05E12" w:rsidP="00E06428">
      <w:pPr>
        <w:pStyle w:val="ListParagraph"/>
        <w:spacing w:after="120" w:line="240" w:lineRule="auto"/>
        <w:ind w:left="0"/>
        <w:jc w:val="both"/>
        <w:rPr>
          <w:b/>
          <w:sz w:val="24"/>
        </w:rPr>
      </w:pPr>
    </w:p>
    <w:p w14:paraId="5EC788DE" w14:textId="77777777" w:rsidR="0073742C" w:rsidRPr="00387A0B" w:rsidRDefault="005F73FF" w:rsidP="0073742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18AB0" wp14:editId="3E426D9C">
            <wp:simplePos x="0" y="0"/>
            <wp:positionH relativeFrom="column">
              <wp:posOffset>20955</wp:posOffset>
            </wp:positionH>
            <wp:positionV relativeFrom="paragraph">
              <wp:posOffset>77470</wp:posOffset>
            </wp:positionV>
            <wp:extent cx="2002155" cy="1131570"/>
            <wp:effectExtent l="0" t="0" r="0" b="0"/>
            <wp:wrapTight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2C" w:rsidRPr="00387A0B">
        <w:rPr>
          <w:i/>
          <w:sz w:val="20"/>
        </w:rPr>
        <w:t>Esta oración es una propuesta para preparar personalmente o en familia el evangelio que se proclamará en la celebración del domingo. Es para hacer durante la semana o el domingo antes de unirnos a celebración de la Eucaristía.</w:t>
      </w:r>
    </w:p>
    <w:p w14:paraId="27DA8AE9" w14:textId="77777777" w:rsidR="0073742C" w:rsidRPr="00387A0B" w:rsidRDefault="0073742C" w:rsidP="0073742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i/>
          <w:sz w:val="20"/>
        </w:rPr>
      </w:pPr>
      <w:r w:rsidRPr="00387A0B">
        <w:rPr>
          <w:i/>
          <w:sz w:val="20"/>
        </w:rPr>
        <w:t>Para hacer la oración te invitamos a preparar el espacio: busca un lugar adecuado para estar en silencio, prepáralo para este encuentro con Dios: imprime la oración, coloca algunos signos (vela, Biblia, planta o flor).</w:t>
      </w:r>
    </w:p>
    <w:p w14:paraId="060FD375" w14:textId="77777777" w:rsidR="0073742C" w:rsidRDefault="0073742C" w:rsidP="0073742C">
      <w:pPr>
        <w:pStyle w:val="ListParagraph"/>
        <w:spacing w:after="120" w:line="240" w:lineRule="auto"/>
        <w:ind w:left="0"/>
        <w:jc w:val="both"/>
        <w:rPr>
          <w:b/>
          <w:sz w:val="24"/>
        </w:rPr>
      </w:pPr>
    </w:p>
    <w:p w14:paraId="282FD592" w14:textId="77777777" w:rsidR="00714B27" w:rsidRPr="001A27F6" w:rsidRDefault="00714B27" w:rsidP="0073742C">
      <w:pPr>
        <w:pStyle w:val="ListParagraph"/>
        <w:spacing w:after="120" w:line="240" w:lineRule="auto"/>
        <w:ind w:left="0"/>
        <w:jc w:val="both"/>
        <w:rPr>
          <w:b/>
          <w:sz w:val="24"/>
        </w:rPr>
      </w:pPr>
    </w:p>
    <w:p w14:paraId="4E210001" w14:textId="77777777" w:rsidR="0073742C" w:rsidRPr="00387A0B" w:rsidRDefault="0073742C" w:rsidP="0073742C">
      <w:pPr>
        <w:shd w:val="clear" w:color="auto" w:fill="CCCCCC"/>
        <w:spacing w:after="120"/>
        <w:rPr>
          <w:rFonts w:ascii="Calibri" w:hAnsi="Calibri"/>
          <w:szCs w:val="20"/>
        </w:rPr>
      </w:pP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>Nos disponemos a orar</w:t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  <w:t xml:space="preserve">     HASIKO GARA</w:t>
      </w:r>
    </w:p>
    <w:p w14:paraId="630A0884" w14:textId="77777777" w:rsidR="00EB126F" w:rsidRDefault="00EB126F" w:rsidP="00E06428">
      <w:pPr>
        <w:spacing w:after="120"/>
        <w:jc w:val="both"/>
        <w:rPr>
          <w:rFonts w:ascii="Calibri" w:hAnsi="Calibri"/>
          <w:szCs w:val="20"/>
        </w:rPr>
      </w:pPr>
    </w:p>
    <w:p w14:paraId="12F5AE36" w14:textId="77777777" w:rsidR="00E06428" w:rsidRPr="00E06428" w:rsidRDefault="00373122" w:rsidP="00E06428">
      <w:pPr>
        <w:spacing w:after="120"/>
        <w:jc w:val="both"/>
        <w:rPr>
          <w:rFonts w:ascii="Calibri" w:hAnsi="Calibri"/>
          <w:szCs w:val="20"/>
        </w:rPr>
      </w:pPr>
      <w:r w:rsidRPr="00373122">
        <w:rPr>
          <w:rFonts w:ascii="Calibri" w:hAnsi="Calibri"/>
          <w:szCs w:val="20"/>
        </w:rPr>
        <w:t xml:space="preserve">Me dispongo a </w:t>
      </w:r>
      <w:r w:rsidR="00E06428">
        <w:rPr>
          <w:rFonts w:ascii="Calibri" w:hAnsi="Calibri"/>
          <w:szCs w:val="20"/>
        </w:rPr>
        <w:t>rezar</w:t>
      </w:r>
      <w:r w:rsidRPr="00373122">
        <w:rPr>
          <w:rFonts w:ascii="Calibri" w:hAnsi="Calibri"/>
          <w:szCs w:val="20"/>
        </w:rPr>
        <w:t xml:space="preserve"> </w:t>
      </w:r>
      <w:r w:rsidR="00E06428" w:rsidRPr="00E06428">
        <w:rPr>
          <w:rFonts w:ascii="Calibri" w:hAnsi="Calibri"/>
          <w:szCs w:val="20"/>
        </w:rPr>
        <w:t>hoy</w:t>
      </w:r>
      <w:r w:rsidR="00E06428">
        <w:rPr>
          <w:rFonts w:ascii="Calibri" w:hAnsi="Calibri"/>
          <w:szCs w:val="20"/>
        </w:rPr>
        <w:t xml:space="preserve">, </w:t>
      </w:r>
      <w:r w:rsidR="00E06428" w:rsidRPr="00E06428">
        <w:rPr>
          <w:rFonts w:ascii="Calibri" w:hAnsi="Calibri"/>
          <w:szCs w:val="20"/>
        </w:rPr>
        <w:t>en la Jornada de Manos Unidas en su campaña contra el hambre</w:t>
      </w:r>
      <w:r w:rsidR="00E06428">
        <w:rPr>
          <w:rFonts w:ascii="Calibri" w:hAnsi="Calibri"/>
          <w:szCs w:val="20"/>
        </w:rPr>
        <w:t>,</w:t>
      </w:r>
      <w:r w:rsidR="00E06428" w:rsidRPr="00E06428">
        <w:rPr>
          <w:rFonts w:ascii="Calibri" w:hAnsi="Calibri"/>
          <w:szCs w:val="20"/>
        </w:rPr>
        <w:t xml:space="preserve"> en </w:t>
      </w:r>
      <w:r w:rsidR="00E06428">
        <w:rPr>
          <w:rFonts w:ascii="Calibri" w:hAnsi="Calibri"/>
          <w:szCs w:val="20"/>
        </w:rPr>
        <w:t xml:space="preserve">la </w:t>
      </w:r>
      <w:r w:rsidR="00E06428" w:rsidRPr="00E06428">
        <w:rPr>
          <w:rFonts w:ascii="Calibri" w:hAnsi="Calibri"/>
          <w:szCs w:val="20"/>
        </w:rPr>
        <w:t>que se nos invita a no limitar nuestra solidaridad dentro de nuestras fronteras.</w:t>
      </w:r>
    </w:p>
    <w:p w14:paraId="76290390" w14:textId="77777777" w:rsidR="00E06428" w:rsidRPr="00E06428" w:rsidRDefault="00E06428" w:rsidP="00E06428">
      <w:pPr>
        <w:spacing w:after="120"/>
        <w:jc w:val="both"/>
        <w:rPr>
          <w:rFonts w:ascii="Calibri" w:hAnsi="Calibri"/>
          <w:szCs w:val="20"/>
        </w:rPr>
      </w:pPr>
      <w:r w:rsidRPr="00E06428">
        <w:rPr>
          <w:rFonts w:ascii="Calibri" w:hAnsi="Calibri"/>
          <w:szCs w:val="20"/>
        </w:rPr>
        <w:t>Disponemos nuestro corazón en el silencio para que sea capaz</w:t>
      </w:r>
      <w:r>
        <w:rPr>
          <w:rFonts w:ascii="Calibri" w:hAnsi="Calibri"/>
          <w:szCs w:val="20"/>
        </w:rPr>
        <w:t xml:space="preserve"> </w:t>
      </w:r>
      <w:r w:rsidRPr="00E06428">
        <w:rPr>
          <w:rFonts w:ascii="Calibri" w:hAnsi="Calibri"/>
          <w:szCs w:val="20"/>
        </w:rPr>
        <w:t xml:space="preserve">de escuchar los gritos de hambre de tantos millones de personas </w:t>
      </w:r>
      <w:r>
        <w:rPr>
          <w:rFonts w:ascii="Calibri" w:hAnsi="Calibri"/>
          <w:szCs w:val="20"/>
        </w:rPr>
        <w:t>y</w:t>
      </w:r>
      <w:r w:rsidRPr="00E06428">
        <w:rPr>
          <w:rFonts w:ascii="Calibri" w:hAnsi="Calibri"/>
          <w:szCs w:val="20"/>
        </w:rPr>
        <w:t xml:space="preserve"> poder captar que en ellos resuena la voz del Señor.</w:t>
      </w:r>
    </w:p>
    <w:p w14:paraId="1E7AA320" w14:textId="77777777" w:rsidR="00E06428" w:rsidRPr="00E06428" w:rsidRDefault="00E06428" w:rsidP="00E06428">
      <w:pPr>
        <w:spacing w:after="120"/>
        <w:jc w:val="center"/>
        <w:rPr>
          <w:rFonts w:ascii="Calibri" w:hAnsi="Calibri"/>
          <w:szCs w:val="20"/>
        </w:rPr>
      </w:pPr>
      <w:r>
        <w:rPr>
          <w:rFonts w:ascii="Calibri" w:hAnsi="Calibri" w:cs="Arial"/>
          <w:lang w:val="en-US"/>
        </w:rPr>
        <w:fldChar w:fldCharType="begin"/>
      </w:r>
      <w:r>
        <w:rPr>
          <w:rFonts w:ascii="Calibri" w:hAnsi="Calibri" w:cs="Arial"/>
          <w:lang w:val="en-US"/>
        </w:rPr>
        <w:instrText xml:space="preserve"> HYPERLINK "http://</w:instrText>
      </w:r>
      <w:r w:rsidRPr="00E06428">
        <w:rPr>
          <w:rFonts w:ascii="Calibri" w:hAnsi="Calibri" w:cs="Arial"/>
          <w:lang w:val="en-US"/>
        </w:rPr>
        <w:instrText>www.youtube.com/watch?v=4Rx9vdJHte8</w:instrText>
      </w:r>
      <w:r>
        <w:rPr>
          <w:rFonts w:ascii="Calibri" w:hAnsi="Calibri" w:cs="Arial"/>
          <w:lang w:val="en-US"/>
        </w:rPr>
        <w:instrText xml:space="preserve">" </w:instrText>
      </w:r>
      <w:r>
        <w:rPr>
          <w:rFonts w:ascii="Calibri" w:hAnsi="Calibri" w:cs="Arial"/>
          <w:lang w:val="en-US"/>
        </w:rPr>
        <w:fldChar w:fldCharType="separate"/>
      </w:r>
      <w:r w:rsidRPr="00B5044A">
        <w:rPr>
          <w:rStyle w:val="Hipervnculo"/>
          <w:rFonts w:ascii="Calibri" w:hAnsi="Calibri" w:cs="Arial"/>
          <w:lang w:val="en-US"/>
        </w:rPr>
        <w:t>www.youtube.com/watch</w:t>
      </w:r>
      <w:r w:rsidRPr="00B5044A">
        <w:rPr>
          <w:rStyle w:val="Hipervnculo"/>
          <w:rFonts w:ascii="Calibri" w:hAnsi="Calibri" w:cs="Arial"/>
          <w:lang w:val="en-US"/>
        </w:rPr>
        <w:t>?</w:t>
      </w:r>
      <w:r w:rsidRPr="00B5044A">
        <w:rPr>
          <w:rStyle w:val="Hipervnculo"/>
          <w:rFonts w:ascii="Calibri" w:hAnsi="Calibri" w:cs="Arial"/>
          <w:lang w:val="en-US"/>
        </w:rPr>
        <w:t>v=4Rx9vdJHte8</w:t>
      </w:r>
      <w:r>
        <w:rPr>
          <w:rFonts w:ascii="Calibri" w:hAnsi="Calibri" w:cs="Arial"/>
          <w:lang w:val="en-US"/>
        </w:rPr>
        <w:fldChar w:fldCharType="end"/>
      </w:r>
      <w:r w:rsidRPr="00E06428">
        <w:rPr>
          <w:rFonts w:ascii="Calibri" w:hAnsi="Calibri" w:cs="Arial"/>
          <w:lang w:val="en-US"/>
        </w:rPr>
        <w:t xml:space="preserve">  Melancholy Alexey Kosenko</w:t>
      </w:r>
    </w:p>
    <w:p w14:paraId="61D0C72F" w14:textId="77777777" w:rsidR="00E06428" w:rsidRPr="00E06428" w:rsidRDefault="005F73FF" w:rsidP="00E06428">
      <w:pPr>
        <w:spacing w:after="120"/>
        <w:jc w:val="both"/>
        <w:rPr>
          <w:rFonts w:ascii="Calibri" w:hAnsi="Calibri"/>
          <w:lang w:eastAsia="es-ES"/>
        </w:rPr>
      </w:pPr>
      <w:r w:rsidRPr="00595586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573D430" wp14:editId="179FF91A">
            <wp:simplePos x="0" y="0"/>
            <wp:positionH relativeFrom="column">
              <wp:align>center</wp:align>
            </wp:positionH>
            <wp:positionV relativeFrom="paragraph">
              <wp:posOffset>203835</wp:posOffset>
            </wp:positionV>
            <wp:extent cx="2588895" cy="1149985"/>
            <wp:effectExtent l="0" t="0" r="0" b="0"/>
            <wp:wrapSquare wrapText="bothSides"/>
            <wp:docPr id="3" name="Imagen 3" descr="Cómo tener más carisma en tres pas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tener más carisma en tres pasos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28" w:rsidRPr="00E06428">
        <w:rPr>
          <w:rFonts w:ascii="Calibri" w:hAnsi="Calibri"/>
          <w:szCs w:val="20"/>
        </w:rPr>
        <w:t>Mientras escuchamos esta música traemos al corazón imágenes de hambre, de poblacione</w:t>
      </w:r>
      <w:r w:rsidR="00E06428" w:rsidRPr="00E06428">
        <w:rPr>
          <w:rFonts w:ascii="Calibri" w:hAnsi="Calibri"/>
          <w:lang w:eastAsia="es-ES"/>
        </w:rPr>
        <w:t xml:space="preserve">s marginadas, de gentes “leprosas” que </w:t>
      </w:r>
      <w:r w:rsidR="00E06428">
        <w:rPr>
          <w:rFonts w:ascii="Calibri" w:hAnsi="Calibri"/>
          <w:lang w:eastAsia="es-ES"/>
        </w:rPr>
        <w:t>n</w:t>
      </w:r>
      <w:r w:rsidR="00E06428" w:rsidRPr="00E06428">
        <w:rPr>
          <w:rFonts w:ascii="Calibri" w:hAnsi="Calibri"/>
          <w:lang w:eastAsia="es-ES"/>
        </w:rPr>
        <w:t xml:space="preserve">uestra sociedad, y quizás también yo, prefiero no ver o al </w:t>
      </w:r>
      <w:r w:rsidR="00EB126F" w:rsidRPr="00E06428">
        <w:rPr>
          <w:rFonts w:ascii="Calibri" w:hAnsi="Calibri"/>
          <w:lang w:eastAsia="es-ES"/>
        </w:rPr>
        <w:t>menos “</w:t>
      </w:r>
      <w:r w:rsidR="00E06428" w:rsidRPr="00E06428">
        <w:rPr>
          <w:rFonts w:ascii="Calibri" w:hAnsi="Calibri"/>
          <w:lang w:eastAsia="es-ES"/>
        </w:rPr>
        <w:t xml:space="preserve">tener lejos”. </w:t>
      </w:r>
      <w:r w:rsidR="00E06428" w:rsidRPr="00E06428">
        <w:rPr>
          <w:rFonts w:ascii="Calibri" w:hAnsi="Calibri"/>
          <w:u w:val="single"/>
          <w:lang w:eastAsia="es-ES"/>
        </w:rPr>
        <w:t>¿Te sugiere algo el dibujo?</w:t>
      </w:r>
    </w:p>
    <w:p w14:paraId="217637A2" w14:textId="77777777" w:rsidR="00E06428" w:rsidRDefault="00E06428" w:rsidP="00373122">
      <w:pPr>
        <w:spacing w:after="120"/>
        <w:jc w:val="both"/>
        <w:rPr>
          <w:rFonts w:ascii="Calibri" w:hAnsi="Calibri"/>
          <w:b/>
          <w:bCs/>
          <w:sz w:val="26"/>
          <w:szCs w:val="26"/>
        </w:rPr>
      </w:pPr>
    </w:p>
    <w:p w14:paraId="4F41085C" w14:textId="77777777" w:rsidR="00373122" w:rsidRPr="00373122" w:rsidRDefault="00E06428" w:rsidP="00373122">
      <w:pPr>
        <w:spacing w:after="120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Ante </w:t>
      </w:r>
      <w:r w:rsidR="00714B27">
        <w:rPr>
          <w:rFonts w:ascii="Calibri" w:hAnsi="Calibri"/>
          <w:b/>
          <w:bCs/>
          <w:sz w:val="26"/>
          <w:szCs w:val="26"/>
        </w:rPr>
        <w:t xml:space="preserve">el </w:t>
      </w:r>
      <w:r>
        <w:rPr>
          <w:rFonts w:ascii="Calibri" w:hAnsi="Calibri"/>
          <w:b/>
          <w:bCs/>
          <w:sz w:val="26"/>
          <w:szCs w:val="26"/>
        </w:rPr>
        <w:t>Señor</w:t>
      </w:r>
    </w:p>
    <w:p w14:paraId="0CEA8858" w14:textId="77777777" w:rsidR="00714B27" w:rsidRDefault="00E06428" w:rsidP="00E06428">
      <w:pPr>
        <w:jc w:val="both"/>
        <w:rPr>
          <w:rFonts w:ascii="Calibri" w:hAnsi="Calibri"/>
          <w:szCs w:val="20"/>
        </w:rPr>
      </w:pPr>
      <w:r w:rsidRPr="00E06428">
        <w:rPr>
          <w:rFonts w:ascii="Calibri" w:hAnsi="Calibri"/>
          <w:szCs w:val="20"/>
        </w:rPr>
        <w:t>Señor Jesús</w:t>
      </w:r>
      <w:r w:rsidR="00714B27">
        <w:rPr>
          <w:rFonts w:ascii="Calibri" w:hAnsi="Calibri"/>
          <w:szCs w:val="20"/>
        </w:rPr>
        <w:t xml:space="preserve">, </w:t>
      </w:r>
      <w:r w:rsidRPr="00E06428">
        <w:rPr>
          <w:rFonts w:ascii="Calibri" w:hAnsi="Calibri"/>
          <w:szCs w:val="20"/>
        </w:rPr>
        <w:t xml:space="preserve">que tu Espíritu nos ayude a leer la Biblia en el mismo modo con </w:t>
      </w:r>
      <w:r w:rsidR="00714B27">
        <w:rPr>
          <w:rFonts w:ascii="Calibri" w:hAnsi="Calibri"/>
          <w:szCs w:val="20"/>
        </w:rPr>
        <w:t>que</w:t>
      </w:r>
      <w:r w:rsidRPr="00E06428">
        <w:rPr>
          <w:rFonts w:ascii="Calibri" w:hAnsi="Calibri"/>
          <w:szCs w:val="20"/>
        </w:rPr>
        <w:t xml:space="preserve"> Tú la has leído a los discípulos en el camino de Emaús. Con la luz de la Palabra, escrita en la Biblia, Tú les ayudaste a descubrir la presencia de Dios en los acontecimientos dolorosos de tu condena y muerte. Así, la cruz, que parecía ser el final de toda esperanza, apareció para ellos como fuente de vida y resurrección. </w:t>
      </w:r>
    </w:p>
    <w:p w14:paraId="1C7D400F" w14:textId="77777777" w:rsidR="00E06428" w:rsidRPr="00E06428" w:rsidRDefault="00E06428" w:rsidP="00E06428">
      <w:pPr>
        <w:jc w:val="both"/>
        <w:rPr>
          <w:rFonts w:ascii="Calibri" w:hAnsi="Calibri"/>
          <w:szCs w:val="20"/>
        </w:rPr>
      </w:pPr>
      <w:r w:rsidRPr="00E06428">
        <w:rPr>
          <w:rFonts w:ascii="Calibri" w:hAnsi="Calibri"/>
          <w:szCs w:val="20"/>
        </w:rPr>
        <w:t xml:space="preserve">Crea en nosotros el silencio para escuchar tu voz en la Creación y en la Escritura, en los acontecimientos y en las personas, sobre todo en los pobres y en los que sufren. </w:t>
      </w:r>
      <w:r w:rsidR="00714B27">
        <w:rPr>
          <w:rFonts w:ascii="Calibri" w:hAnsi="Calibri"/>
          <w:szCs w:val="20"/>
        </w:rPr>
        <w:t>Que t</w:t>
      </w:r>
      <w:r w:rsidRPr="00E06428">
        <w:rPr>
          <w:rFonts w:ascii="Calibri" w:hAnsi="Calibri"/>
          <w:szCs w:val="20"/>
        </w:rPr>
        <w:t>u palabra nos oriente a fin de que también nosotros, podamos experimentar la fuerza de tu resurrección y testimoniar a los otros que Tú estás vivo en medio de nosotros como fuente de fraternidad, de justicia y de paz. Amén</w:t>
      </w:r>
    </w:p>
    <w:p w14:paraId="0C0F39BF" w14:textId="77777777" w:rsidR="00373122" w:rsidRPr="00373122" w:rsidRDefault="00373122" w:rsidP="00373122">
      <w:pPr>
        <w:spacing w:after="120"/>
        <w:jc w:val="both"/>
        <w:rPr>
          <w:rFonts w:ascii="Calibri" w:hAnsi="Calibri"/>
          <w:szCs w:val="20"/>
        </w:rPr>
      </w:pPr>
    </w:p>
    <w:p w14:paraId="3F271400" w14:textId="77777777" w:rsidR="0073742C" w:rsidRPr="00857B90" w:rsidRDefault="0073742C" w:rsidP="0073742C">
      <w:pPr>
        <w:shd w:val="clear" w:color="auto" w:fill="CCCCCC"/>
        <w:spacing w:after="120"/>
        <w:rPr>
          <w:rFonts w:ascii="Calibri" w:hAnsi="Calibri"/>
          <w:szCs w:val="20"/>
        </w:rPr>
      </w:pP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>Acogemos la Palabra</w:t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  <w:t xml:space="preserve">          JESUKRISTOREN HITZA</w:t>
      </w:r>
    </w:p>
    <w:p w14:paraId="59372601" w14:textId="77777777" w:rsidR="00714B27" w:rsidRPr="00714B27" w:rsidRDefault="00714B27" w:rsidP="00714B27">
      <w:pPr>
        <w:spacing w:after="120"/>
        <w:jc w:val="both"/>
        <w:rPr>
          <w:rFonts w:ascii="Calibri" w:hAnsi="Calibri"/>
          <w:b/>
          <w:bCs/>
          <w:szCs w:val="20"/>
        </w:rPr>
      </w:pPr>
      <w:r w:rsidRPr="00714B27">
        <w:rPr>
          <w:rFonts w:ascii="Calibri" w:hAnsi="Calibri"/>
          <w:b/>
          <w:bCs/>
          <w:szCs w:val="20"/>
        </w:rPr>
        <w:t>A modo de monición...</w:t>
      </w:r>
    </w:p>
    <w:p w14:paraId="33B9E4AF" w14:textId="77777777" w:rsidR="00714B27" w:rsidRPr="00714B27" w:rsidRDefault="00714B27" w:rsidP="00714B27">
      <w:pPr>
        <w:spacing w:after="1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</w:t>
      </w:r>
      <w:r w:rsidRPr="00714B27">
        <w:rPr>
          <w:rFonts w:ascii="Calibri" w:hAnsi="Calibri"/>
          <w:szCs w:val="20"/>
        </w:rPr>
        <w:t>a exclusión y la marginación de ciertas categorías de personas continúan hasta hoy, tanto en la sociedad como en la Iglesia. Por ejemplo</w:t>
      </w:r>
      <w:r>
        <w:rPr>
          <w:rFonts w:ascii="Calibri" w:hAnsi="Calibri"/>
          <w:szCs w:val="20"/>
        </w:rPr>
        <w:t>:</w:t>
      </w:r>
      <w:r w:rsidRPr="00714B27">
        <w:rPr>
          <w:rFonts w:ascii="Calibri" w:hAnsi="Calibri"/>
          <w:szCs w:val="20"/>
        </w:rPr>
        <w:t xml:space="preserve"> los enfermos de sida, los emigrantes, los homosexuales, los divorciados, etc. ¿Cuáles son hoy, en tu pueblo o ciudad las categorías de personas excluidas y evitadas en la sociedad y en la Iglesia? Con esta pregunta en la mente nos disponemos a leer y meditar el evangelio de este domingo.</w:t>
      </w:r>
    </w:p>
    <w:p w14:paraId="7D86CBC3" w14:textId="77777777" w:rsidR="00714B27" w:rsidRDefault="00714B27" w:rsidP="0073742C">
      <w:pPr>
        <w:spacing w:after="120"/>
        <w:jc w:val="both"/>
        <w:rPr>
          <w:rFonts w:ascii="Calibri" w:hAnsi="Calibri"/>
          <w:b/>
          <w:szCs w:val="20"/>
        </w:rPr>
      </w:pPr>
    </w:p>
    <w:p w14:paraId="3743EEE7" w14:textId="77777777" w:rsidR="0073742C" w:rsidRPr="001014BB" w:rsidRDefault="0073742C" w:rsidP="0073742C">
      <w:pPr>
        <w:spacing w:after="120"/>
        <w:jc w:val="both"/>
        <w:rPr>
          <w:rFonts w:ascii="Calibri" w:hAnsi="Calibri"/>
          <w:b/>
          <w:szCs w:val="20"/>
        </w:rPr>
      </w:pPr>
      <w:r w:rsidRPr="001014BB">
        <w:rPr>
          <w:rFonts w:ascii="Calibri" w:hAnsi="Calibri"/>
          <w:b/>
          <w:szCs w:val="20"/>
        </w:rPr>
        <w:lastRenderedPageBreak/>
        <w:t xml:space="preserve">Lectura del evangelio según san Marcos 1, </w:t>
      </w:r>
      <w:r w:rsidR="00714B27">
        <w:rPr>
          <w:rFonts w:ascii="Calibri" w:hAnsi="Calibri"/>
          <w:b/>
          <w:szCs w:val="20"/>
        </w:rPr>
        <w:t>40-45</w:t>
      </w:r>
    </w:p>
    <w:p w14:paraId="4430DF85" w14:textId="77777777" w:rsidR="00714B27" w:rsidRPr="0073742C" w:rsidRDefault="005F73FF" w:rsidP="00714B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/>
        <w:jc w:val="both"/>
        <w:rPr>
          <w:rFonts w:ascii="Calibri" w:hAnsi="Calibri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76200" distR="76200" simplePos="0" relativeHeight="251659264" behindDoc="0" locked="0" layoutInCell="1" allowOverlap="0" wp14:anchorId="6F240EBE" wp14:editId="555686FC">
            <wp:simplePos x="0" y="0"/>
            <wp:positionH relativeFrom="column">
              <wp:posOffset>4911090</wp:posOffset>
            </wp:positionH>
            <wp:positionV relativeFrom="line">
              <wp:posOffset>102235</wp:posOffset>
            </wp:positionV>
            <wp:extent cx="1357630" cy="1973580"/>
            <wp:effectExtent l="0" t="0" r="0" b="0"/>
            <wp:wrapSquare wrapText="bothSides"/>
            <wp:docPr id="2" name="Imagen 2" descr="Marcos, 1,40-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s, 1,40-4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27" w:rsidRPr="0073742C">
        <w:rPr>
          <w:rFonts w:ascii="Calibri" w:hAnsi="Calibri"/>
        </w:rPr>
        <w:t>Se acercó a Jesús un leproso, suplicándole de rodillas: «Si quieres, puedes limpiarme».  Compadecido, extendió la mano y lo tocó diciendo: «Quiero: queda limpio». La lepra se le quitó inmediatamente y quedó limpio.</w:t>
      </w:r>
    </w:p>
    <w:p w14:paraId="21FBD5B9" w14:textId="77777777" w:rsidR="00714B27" w:rsidRPr="0073742C" w:rsidRDefault="00714B27" w:rsidP="00714B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/>
        <w:jc w:val="both"/>
        <w:rPr>
          <w:rFonts w:ascii="Calibri" w:hAnsi="Calibri"/>
        </w:rPr>
      </w:pPr>
      <w:r w:rsidRPr="0073742C">
        <w:rPr>
          <w:rFonts w:ascii="Calibri" w:hAnsi="Calibri"/>
        </w:rPr>
        <w:t>Él lo despidió, encargándole severamente: «No se lo digas a nadie; pero para que conste, ve a presentarte al sacerdote y ofrece por tu purificación lo que mandó Moisés, para que les sirva de testimonio». </w:t>
      </w:r>
    </w:p>
    <w:p w14:paraId="5542DCF8" w14:textId="77777777" w:rsidR="00714B27" w:rsidRPr="0073742C" w:rsidRDefault="00714B27" w:rsidP="00714B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/>
        <w:jc w:val="both"/>
        <w:rPr>
          <w:rFonts w:ascii="Calibri" w:hAnsi="Calibri"/>
          <w:color w:val="444444"/>
        </w:rPr>
      </w:pPr>
      <w:r w:rsidRPr="0073742C">
        <w:rPr>
          <w:rFonts w:ascii="Calibri" w:hAnsi="Calibri"/>
        </w:rPr>
        <w:t>Pero cuando se fue, empezó a pregonar bien alto y a divulgar el hecho, de modo que Jesús ya no podía entrar abiertamente en ningún pueblo; se quedaba fuera, en lugares solitarios; y aun así acudían a él de todas partes</w:t>
      </w:r>
      <w:r w:rsidRPr="0073742C">
        <w:rPr>
          <w:rFonts w:ascii="Calibri" w:hAnsi="Calibri"/>
          <w:color w:val="444444"/>
        </w:rPr>
        <w:t>.</w:t>
      </w:r>
    </w:p>
    <w:p w14:paraId="0123E9DE" w14:textId="77777777" w:rsidR="00714B27" w:rsidRPr="00517911" w:rsidRDefault="00714B27" w:rsidP="0073742C">
      <w:pPr>
        <w:spacing w:after="144"/>
        <w:rPr>
          <w:rFonts w:ascii="Calibri" w:hAnsi="Calibri"/>
          <w:szCs w:val="20"/>
        </w:rPr>
      </w:pPr>
    </w:p>
    <w:p w14:paraId="59CF9FF8" w14:textId="77777777" w:rsidR="0073742C" w:rsidRPr="00720EAB" w:rsidRDefault="0073742C" w:rsidP="0073742C">
      <w:pPr>
        <w:shd w:val="clear" w:color="auto" w:fill="CCCCCC"/>
        <w:spacing w:after="120"/>
      </w:pP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>Contemplamos, oramos...</w:t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</w:r>
      <w:r w:rsidRPr="00387A0B">
        <w:rPr>
          <w:rFonts w:ascii="Calibri" w:hAnsi="Calibri"/>
          <w:b/>
          <w:sz w:val="28"/>
          <w:szCs w:val="22"/>
          <w:lang w:val="es-ES" w:eastAsia="en-US" w:bidi="es-ES_tradnl"/>
        </w:rPr>
        <w:tab/>
        <w:t xml:space="preserve">   OTOITZA</w:t>
      </w:r>
    </w:p>
    <w:p w14:paraId="0D38E163" w14:textId="77777777" w:rsidR="00714B27" w:rsidRPr="00714B27" w:rsidRDefault="00714B27" w:rsidP="00714B27">
      <w:pPr>
        <w:spacing w:after="120"/>
        <w:jc w:val="both"/>
        <w:outlineLvl w:val="2"/>
        <w:rPr>
          <w:rFonts w:ascii="Calibri" w:hAnsi="Calibri"/>
          <w:bCs/>
          <w:lang w:eastAsia="es-ES"/>
        </w:rPr>
      </w:pPr>
      <w:r w:rsidRPr="0073742C">
        <w:rPr>
          <w:rFonts w:ascii="Calibri" w:hAnsi="Calibri"/>
          <w:b/>
          <w:bCs/>
        </w:rPr>
        <w:t>Para hacernos con la palabra</w:t>
      </w:r>
    </w:p>
    <w:p w14:paraId="5A2B4E4F" w14:textId="77777777" w:rsidR="00714B27" w:rsidRPr="00714B27" w:rsidRDefault="00714B27" w:rsidP="00714B27">
      <w:pPr>
        <w:numPr>
          <w:ilvl w:val="0"/>
          <w:numId w:val="40"/>
        </w:numPr>
        <w:spacing w:after="120"/>
        <w:jc w:val="both"/>
        <w:outlineLvl w:val="2"/>
        <w:rPr>
          <w:rFonts w:ascii="Calibri" w:hAnsi="Calibri"/>
          <w:bCs/>
          <w:lang w:eastAsia="es-ES"/>
        </w:rPr>
      </w:pPr>
      <w:r w:rsidRPr="00714B27">
        <w:rPr>
          <w:rFonts w:ascii="Calibri" w:hAnsi="Calibri"/>
          <w:bCs/>
          <w:lang w:eastAsia="es-ES"/>
        </w:rPr>
        <w:t>Jesús prosigue mostrando los efectos de la irrupción del Reino y el rostro de Dios que se manifiesta</w:t>
      </w:r>
      <w:r w:rsidRPr="00714B27">
        <w:rPr>
          <w:rFonts w:ascii="Calibri" w:hAnsi="Calibri"/>
          <w:bCs/>
          <w:lang w:eastAsia="es-ES"/>
        </w:rPr>
        <w:footnoteReference w:id="1"/>
      </w:r>
    </w:p>
    <w:p w14:paraId="4A680125" w14:textId="77777777" w:rsidR="00714B27" w:rsidRPr="0073742C" w:rsidRDefault="00714B27" w:rsidP="0073742C">
      <w:pPr>
        <w:numPr>
          <w:ilvl w:val="0"/>
          <w:numId w:val="40"/>
        </w:numPr>
        <w:spacing w:after="120"/>
        <w:jc w:val="both"/>
        <w:outlineLvl w:val="2"/>
        <w:rPr>
          <w:rFonts w:ascii="Calibri" w:hAnsi="Calibri"/>
        </w:rPr>
      </w:pPr>
      <w:r w:rsidRPr="00714B27">
        <w:rPr>
          <w:rFonts w:ascii="Calibri" w:hAnsi="Calibri"/>
          <w:bCs/>
          <w:lang w:eastAsia="es-ES"/>
        </w:rPr>
        <w:t>Dos transgresores de la ley se encuentran: el leproso al acercarse –tenía que haberse alejado- y Jesús que COMPADECIDO “extendió la mano y lo tocó” –queda contaminado, impuro, tendrá que quedarse</w:t>
      </w:r>
      <w:r w:rsidRPr="0073742C">
        <w:rPr>
          <w:rFonts w:ascii="Calibri" w:hAnsi="Calibri"/>
        </w:rPr>
        <w:t xml:space="preserve"> fuera de los pueblos-. La confianza y humildad del uno y la compasión del otro logran que el leproso sea REINTEGRADO a la sociedad –una de las manifestaciones del Reino-.</w:t>
      </w:r>
    </w:p>
    <w:p w14:paraId="1300B71F" w14:textId="77777777" w:rsidR="00714B27" w:rsidRDefault="0073742C" w:rsidP="0073742C">
      <w:pPr>
        <w:spacing w:after="120"/>
        <w:jc w:val="both"/>
        <w:outlineLvl w:val="2"/>
        <w:rPr>
          <w:rFonts w:ascii="Calibri" w:hAnsi="Calibri"/>
          <w:bCs/>
          <w:lang w:eastAsia="es-ES"/>
        </w:rPr>
      </w:pPr>
      <w:r w:rsidRPr="00373122">
        <w:rPr>
          <w:rFonts w:ascii="Calibri" w:hAnsi="Calibri"/>
          <w:b/>
          <w:bCs/>
          <w:lang w:eastAsia="es-ES"/>
        </w:rPr>
        <w:t>Tiempo 1</w:t>
      </w:r>
      <w:r w:rsidRPr="00373122">
        <w:rPr>
          <w:rFonts w:ascii="Calibri" w:hAnsi="Calibri"/>
          <w:b/>
          <w:bCs/>
          <w:i/>
          <w:lang w:eastAsia="es-ES"/>
        </w:rPr>
        <w:t xml:space="preserve">.- </w:t>
      </w:r>
      <w:r w:rsidR="00373122" w:rsidRPr="00373122">
        <w:rPr>
          <w:rFonts w:ascii="Calibri" w:hAnsi="Calibri"/>
          <w:b/>
          <w:bCs/>
          <w:lang w:eastAsia="es-ES"/>
        </w:rPr>
        <w:t>Contemplamos...</w:t>
      </w:r>
      <w:r w:rsidR="00373122">
        <w:rPr>
          <w:rFonts w:ascii="Calibri" w:hAnsi="Calibri"/>
          <w:bCs/>
          <w:lang w:eastAsia="es-ES"/>
        </w:rPr>
        <w:t xml:space="preserve"> </w:t>
      </w:r>
    </w:p>
    <w:p w14:paraId="1D7DC91A" w14:textId="77777777" w:rsidR="00714B27" w:rsidRPr="00714B27" w:rsidRDefault="00714B27" w:rsidP="00714B27">
      <w:pPr>
        <w:numPr>
          <w:ilvl w:val="0"/>
          <w:numId w:val="35"/>
        </w:numPr>
        <w:spacing w:after="120"/>
        <w:jc w:val="both"/>
        <w:outlineLvl w:val="2"/>
        <w:rPr>
          <w:rFonts w:ascii="Calibri" w:hAnsi="Calibri"/>
        </w:rPr>
      </w:pPr>
      <w:r w:rsidRPr="00714B27">
        <w:rPr>
          <w:rFonts w:ascii="Calibri" w:hAnsi="Calibri"/>
        </w:rPr>
        <w:t>Al leproso…. considerado impuro y condenado a la soledad, en su confianza que le lleva a arriesgarse; en su humildad: se arrodilla ante Jesús; en su petición: “si quieres”.</w:t>
      </w:r>
    </w:p>
    <w:p w14:paraId="7D989DB1" w14:textId="77777777" w:rsidR="00714B27" w:rsidRPr="00714B27" w:rsidRDefault="00714B27" w:rsidP="00714B27">
      <w:pPr>
        <w:numPr>
          <w:ilvl w:val="0"/>
          <w:numId w:val="35"/>
        </w:numPr>
        <w:spacing w:after="120"/>
        <w:jc w:val="both"/>
        <w:outlineLvl w:val="2"/>
        <w:rPr>
          <w:rFonts w:ascii="Calibri" w:hAnsi="Calibri"/>
        </w:rPr>
      </w:pPr>
      <w:r w:rsidRPr="00714B27">
        <w:rPr>
          <w:rFonts w:ascii="Calibri" w:hAnsi="Calibri"/>
        </w:rPr>
        <w:t>Y en su alegría final… que le lleva a celebrar divulgando la experiencia vivida. Se hace testigo.</w:t>
      </w:r>
    </w:p>
    <w:p w14:paraId="62E698CB" w14:textId="77777777" w:rsidR="00714B27" w:rsidRPr="00714B27" w:rsidRDefault="00714B27" w:rsidP="00714B27">
      <w:pPr>
        <w:numPr>
          <w:ilvl w:val="0"/>
          <w:numId w:val="35"/>
        </w:numPr>
        <w:spacing w:after="120"/>
        <w:jc w:val="both"/>
        <w:outlineLvl w:val="2"/>
        <w:rPr>
          <w:rFonts w:ascii="Calibri" w:hAnsi="Calibri"/>
        </w:rPr>
      </w:pPr>
      <w:r w:rsidRPr="00714B27">
        <w:rPr>
          <w:rFonts w:ascii="Calibri" w:hAnsi="Calibri"/>
        </w:rPr>
        <w:t>A Jesús… Quizás sorprendido al verse así “asaltado y tratado” … pero le puede la compasión que le lleva a quebrantar la ley –es curioso que luego dice al leproso que cumpla la ley… es que a Jesús le duele la ley que hace difícil la vida de los hombres-. Jesús no sólo cura, sino que quiere que la persona curada pueda de nuevo convivir con los otros. Reintegra a la persona en la convivencia.</w:t>
      </w:r>
    </w:p>
    <w:p w14:paraId="43808993" w14:textId="77777777" w:rsidR="00714B27" w:rsidRPr="00714B27" w:rsidRDefault="00714B27" w:rsidP="00714B27">
      <w:pPr>
        <w:numPr>
          <w:ilvl w:val="0"/>
          <w:numId w:val="35"/>
        </w:numPr>
        <w:spacing w:after="120"/>
        <w:jc w:val="both"/>
        <w:outlineLvl w:val="2"/>
        <w:rPr>
          <w:rFonts w:ascii="Calibri" w:hAnsi="Calibri"/>
        </w:rPr>
      </w:pPr>
      <w:r w:rsidRPr="00714B27">
        <w:rPr>
          <w:rFonts w:ascii="Calibri" w:hAnsi="Calibri"/>
        </w:rPr>
        <w:t>Y asistimos a la nueva situación de Jesús… los trabajos por el Reino le marginan… pero curiosamente “aún así acudían a él de todas partes”. ¡Es la subversión total de un orden caduco y poco humano!</w:t>
      </w:r>
    </w:p>
    <w:p w14:paraId="352AA079" w14:textId="77777777" w:rsidR="0073742C" w:rsidRPr="001014BB" w:rsidRDefault="0073742C" w:rsidP="0073742C">
      <w:pPr>
        <w:spacing w:after="120"/>
        <w:rPr>
          <w:rFonts w:ascii="Calibri" w:hAnsi="Calibri"/>
          <w:b/>
          <w:bCs/>
          <w:lang w:eastAsia="es-ES"/>
        </w:rPr>
      </w:pPr>
      <w:r w:rsidRPr="001014BB">
        <w:rPr>
          <w:rFonts w:ascii="Calibri" w:hAnsi="Calibri"/>
          <w:b/>
          <w:bCs/>
          <w:lang w:eastAsia="es-ES"/>
        </w:rPr>
        <w:t>Tiempo 2.- Meditación.</w:t>
      </w:r>
    </w:p>
    <w:p w14:paraId="3F5B1427" w14:textId="77777777" w:rsidR="0073742C" w:rsidRPr="001014BB" w:rsidRDefault="00714B27" w:rsidP="0073742C">
      <w:pPr>
        <w:spacing w:after="120" w:line="264" w:lineRule="atLeast"/>
        <w:ind w:left="426"/>
        <w:jc w:val="both"/>
        <w:outlineLvl w:val="2"/>
        <w:rPr>
          <w:rFonts w:ascii="Calibri" w:hAnsi="Calibri"/>
          <w:bCs/>
          <w:lang w:eastAsia="es-ES"/>
        </w:rPr>
      </w:pPr>
      <w:r>
        <w:rPr>
          <w:rFonts w:ascii="Calibri" w:hAnsi="Calibri"/>
          <w:bCs/>
          <w:lang w:eastAsia="es-ES"/>
        </w:rPr>
        <w:t>Llamadas</w:t>
      </w:r>
    </w:p>
    <w:p w14:paraId="2420FFF9" w14:textId="77777777" w:rsidR="00714B27" w:rsidRPr="00714B27" w:rsidRDefault="00714B27" w:rsidP="00714B27">
      <w:pPr>
        <w:numPr>
          <w:ilvl w:val="0"/>
          <w:numId w:val="29"/>
        </w:numPr>
        <w:spacing w:after="120"/>
        <w:jc w:val="both"/>
        <w:rPr>
          <w:rFonts w:ascii="Calibri" w:hAnsi="Calibri"/>
          <w:lang w:eastAsia="es-ES"/>
        </w:rPr>
      </w:pPr>
      <w:r w:rsidRPr="00714B27">
        <w:rPr>
          <w:rFonts w:ascii="Calibri" w:hAnsi="Calibri"/>
          <w:lang w:eastAsia="es-ES"/>
        </w:rPr>
        <w:t>Algo que habrá tocado el corazón, el Espíritu ¿Qué me está diciendo? ¿qué está diciendo a mi comunidad cristiana?</w:t>
      </w:r>
    </w:p>
    <w:p w14:paraId="2108CB33" w14:textId="77777777" w:rsidR="00714B27" w:rsidRPr="00714B27" w:rsidRDefault="00714B27" w:rsidP="00714B27">
      <w:pPr>
        <w:numPr>
          <w:ilvl w:val="0"/>
          <w:numId w:val="29"/>
        </w:numPr>
        <w:spacing w:after="120"/>
        <w:jc w:val="both"/>
        <w:rPr>
          <w:rFonts w:ascii="Calibri" w:hAnsi="Calibri"/>
          <w:lang w:eastAsia="es-ES"/>
        </w:rPr>
      </w:pPr>
      <w:r w:rsidRPr="00714B27">
        <w:rPr>
          <w:rFonts w:ascii="Calibri" w:hAnsi="Calibri"/>
          <w:lang w:eastAsia="es-ES"/>
        </w:rPr>
        <w:lastRenderedPageBreak/>
        <w:t xml:space="preserve">¿Qué resistencias encuentro para hacer mío/nuestro es estilo de Jesús abriendo camino al Reino? </w:t>
      </w:r>
    </w:p>
    <w:p w14:paraId="696831E6" w14:textId="77777777" w:rsidR="0073742C" w:rsidRPr="001014BB" w:rsidRDefault="0073742C" w:rsidP="0073742C">
      <w:pPr>
        <w:spacing w:after="120"/>
        <w:rPr>
          <w:rFonts w:ascii="Calibri" w:hAnsi="Calibri"/>
          <w:i/>
          <w:lang w:eastAsia="es-ES"/>
        </w:rPr>
      </w:pPr>
      <w:r w:rsidRPr="001014BB">
        <w:rPr>
          <w:rFonts w:ascii="Calibri" w:hAnsi="Calibri"/>
          <w:b/>
          <w:lang w:eastAsia="es-ES"/>
        </w:rPr>
        <w:t>Tiempo 3.- Oración</w:t>
      </w:r>
    </w:p>
    <w:p w14:paraId="5D4F449B" w14:textId="77777777" w:rsidR="00DB1D71" w:rsidRPr="00DB1D71" w:rsidRDefault="00DB1D71" w:rsidP="00DB1D71">
      <w:pPr>
        <w:spacing w:after="120"/>
        <w:ind w:left="36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 xml:space="preserve">Ahora Señor, siento que tengo que decir gracias y alabarte por mostrarnos en tu actuar </w:t>
      </w:r>
      <w:proofErr w:type="gramStart"/>
      <w:r w:rsidRPr="00DB1D71">
        <w:rPr>
          <w:rFonts w:ascii="Calibri" w:hAnsi="Calibri"/>
          <w:lang w:eastAsia="es-ES"/>
        </w:rPr>
        <w:t>compasivo</w:t>
      </w:r>
      <w:r>
        <w:rPr>
          <w:rFonts w:ascii="Calibri" w:hAnsi="Calibri"/>
          <w:lang w:eastAsia="es-ES"/>
        </w:rPr>
        <w:t>,</w:t>
      </w:r>
      <w:r w:rsidRPr="00DB1D71">
        <w:rPr>
          <w:rFonts w:ascii="Calibri" w:hAnsi="Calibri"/>
          <w:lang w:eastAsia="es-ES"/>
        </w:rPr>
        <w:t>que</w:t>
      </w:r>
      <w:proofErr w:type="gramEnd"/>
      <w:r w:rsidRPr="00DB1D71">
        <w:rPr>
          <w:rFonts w:ascii="Calibri" w:hAnsi="Calibri"/>
          <w:lang w:eastAsia="es-ES"/>
        </w:rPr>
        <w:t xml:space="preserve"> te lleva a arriesgarte por dónde andan los caminos del Reino</w:t>
      </w:r>
      <w:r>
        <w:rPr>
          <w:rFonts w:ascii="Calibri" w:hAnsi="Calibri"/>
          <w:lang w:eastAsia="es-ES"/>
        </w:rPr>
        <w:t>,</w:t>
      </w:r>
      <w:r w:rsidRPr="00DB1D71">
        <w:rPr>
          <w:rFonts w:ascii="Calibri" w:hAnsi="Calibri"/>
          <w:lang w:eastAsia="es-ES"/>
        </w:rPr>
        <w:t xml:space="preserve"> el rostro compasivo de Dios.</w:t>
      </w:r>
    </w:p>
    <w:p w14:paraId="4507D868" w14:textId="77777777" w:rsidR="00DB1D71" w:rsidRPr="00DB1D71" w:rsidRDefault="00DB1D71" w:rsidP="00DB1D71">
      <w:pPr>
        <w:spacing w:after="120"/>
        <w:ind w:left="36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>Deja que tu corazón se exprese…</w:t>
      </w:r>
    </w:p>
    <w:p w14:paraId="5905EF69" w14:textId="77777777" w:rsidR="00DB1D71" w:rsidRPr="00DB1D71" w:rsidRDefault="00DB1D71" w:rsidP="00DB1D71">
      <w:pPr>
        <w:spacing w:after="120"/>
        <w:ind w:left="36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>Pide al Señor fortaleza para seguir sus caminos.</w:t>
      </w:r>
    </w:p>
    <w:p w14:paraId="53BE82FC" w14:textId="77777777" w:rsidR="00DB1D71" w:rsidRPr="00DB1D71" w:rsidRDefault="00DB1D71" w:rsidP="00DB1D71">
      <w:pPr>
        <w:spacing w:after="120"/>
        <w:ind w:left="36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>Pregunta ¿por dónde quieres que vaya, ¿qué quieres que corrija en mi vida? ¿qué puedo aportar a mi parroquia? ¿me puedo incorporar en alguna tarea socio-política?</w:t>
      </w:r>
    </w:p>
    <w:p w14:paraId="4EB3D058" w14:textId="77777777" w:rsidR="00DB1D71" w:rsidRPr="00DB1D71" w:rsidRDefault="00DB1D71" w:rsidP="00DB1D71">
      <w:pPr>
        <w:spacing w:after="120"/>
        <w:ind w:left="36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>Y ahora, especialmente, quier</w:t>
      </w:r>
      <w:r>
        <w:rPr>
          <w:rFonts w:ascii="Calibri" w:hAnsi="Calibri"/>
          <w:lang w:eastAsia="es-ES"/>
        </w:rPr>
        <w:t>o</w:t>
      </w:r>
      <w:r w:rsidRPr="00DB1D71">
        <w:rPr>
          <w:rFonts w:ascii="Calibri" w:hAnsi="Calibri"/>
          <w:lang w:eastAsia="es-ES"/>
        </w:rPr>
        <w:t xml:space="preserve"> darte gracias por tu rostro que se trasparenta en el rostro y la acción de tantos y tantas voluntarios y voluntarias, muchos desconocidos para mí, que buscan acercarse, acoger, y trabajar por reintegrar a tantos y tantas que la sociedad considera “leprosos”. Y te pido que les des coraje, fortaleza y saber hacer en su tarea.</w:t>
      </w:r>
    </w:p>
    <w:p w14:paraId="634C8ECB" w14:textId="77777777" w:rsidR="00DB1D71" w:rsidRPr="00DB1D71" w:rsidRDefault="00DB1D71" w:rsidP="00DB1D71">
      <w:pPr>
        <w:spacing w:after="120"/>
        <w:ind w:left="36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>Hago presente ante ti: los proyectos, los voluntarios y las personas acompañadas en ellos, te pido les sostengas en su espíritu liberador</w:t>
      </w:r>
    </w:p>
    <w:p w14:paraId="0B0EDEE3" w14:textId="77777777" w:rsid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Caritas, con todos los proyectos de acompañamiento a personas y familias en sitacion de dificultad.</w:t>
      </w:r>
    </w:p>
    <w:p w14:paraId="54895579" w14:textId="77777777" w:rsidR="00DB1D71" w:rsidRP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Gizakia</w:t>
      </w:r>
      <w:r w:rsidRPr="00DB1D71">
        <w:rPr>
          <w:rFonts w:ascii="Calibri" w:hAnsi="Calibri"/>
          <w:lang w:eastAsia="es-ES"/>
        </w:rPr>
        <w:t xml:space="preserve"> con personas heridas por la droga.</w:t>
      </w:r>
    </w:p>
    <w:p w14:paraId="33A0E6D6" w14:textId="77777777" w:rsidR="00DB1D71" w:rsidRP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 xml:space="preserve">Bidesari en su acompañamiento a personas </w:t>
      </w:r>
      <w:r>
        <w:rPr>
          <w:rFonts w:ascii="Calibri" w:hAnsi="Calibri"/>
          <w:lang w:eastAsia="es-ES"/>
        </w:rPr>
        <w:t>en</w:t>
      </w:r>
      <w:r w:rsidRPr="00DB1D71">
        <w:rPr>
          <w:rFonts w:ascii="Calibri" w:hAnsi="Calibri"/>
          <w:lang w:eastAsia="es-ES"/>
        </w:rPr>
        <w:t xml:space="preserve"> la cárcel</w:t>
      </w:r>
      <w:r>
        <w:rPr>
          <w:rFonts w:ascii="Calibri" w:hAnsi="Calibri"/>
          <w:lang w:eastAsia="es-ES"/>
        </w:rPr>
        <w:t>.</w:t>
      </w:r>
    </w:p>
    <w:p w14:paraId="3EC47E74" w14:textId="77777777" w:rsidR="00DB1D71" w:rsidRP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>Hontza que acoge a tantos y tantas sin techo y drogadictos</w:t>
      </w:r>
      <w:r>
        <w:rPr>
          <w:rFonts w:ascii="Calibri" w:hAnsi="Calibri"/>
          <w:lang w:eastAsia="es-ES"/>
        </w:rPr>
        <w:t>.</w:t>
      </w:r>
    </w:p>
    <w:p w14:paraId="1333F266" w14:textId="77777777" w:rsidR="00DB1D71" w:rsidRP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lang w:eastAsia="es-ES"/>
        </w:rPr>
        <w:t xml:space="preserve">Askabide en su trabajo por </w:t>
      </w:r>
      <w:r>
        <w:rPr>
          <w:rFonts w:ascii="Calibri" w:hAnsi="Calibri"/>
          <w:lang w:eastAsia="es-ES"/>
        </w:rPr>
        <w:t xml:space="preserve">la </w:t>
      </w:r>
      <w:r w:rsidRPr="00DB1D71">
        <w:rPr>
          <w:rFonts w:ascii="Calibri" w:hAnsi="Calibri"/>
          <w:lang w:eastAsia="es-ES"/>
        </w:rPr>
        <w:t xml:space="preserve">integración social del colectivo de personas que ejercen la prostitución en Euskadi, así como de </w:t>
      </w:r>
      <w:r>
        <w:rPr>
          <w:rFonts w:ascii="Calibri" w:hAnsi="Calibri"/>
          <w:lang w:eastAsia="es-ES"/>
        </w:rPr>
        <w:t xml:space="preserve">las </w:t>
      </w:r>
      <w:r w:rsidRPr="00DB1D71">
        <w:rPr>
          <w:rFonts w:ascii="Calibri" w:hAnsi="Calibri"/>
          <w:lang w:eastAsia="es-ES"/>
        </w:rPr>
        <w:t>mujeres que se encuentran en situación de exclusión social.</w:t>
      </w:r>
    </w:p>
    <w:p w14:paraId="4AE6E6C1" w14:textId="77777777" w:rsidR="00DB1D71" w:rsidRP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b/>
          <w:bCs/>
          <w:lang w:eastAsia="es-ES"/>
        </w:rPr>
      </w:pPr>
      <w:r w:rsidRPr="00DB1D71">
        <w:rPr>
          <w:rFonts w:ascii="Calibri" w:hAnsi="Calibri"/>
          <w:bCs/>
          <w:lang w:eastAsia="es-ES"/>
        </w:rPr>
        <w:t>Ongi etorri Errefuxiatuak Bizkaia</w:t>
      </w:r>
      <w:r w:rsidRPr="00DB1D71">
        <w:rPr>
          <w:rFonts w:ascii="Calibri" w:hAnsi="Calibri"/>
          <w:lang w:eastAsia="es-ES"/>
        </w:rPr>
        <w:t xml:space="preserve">, </w:t>
      </w:r>
      <w:r w:rsidRPr="00DB1D71">
        <w:rPr>
          <w:rFonts w:ascii="Calibri" w:hAnsi="Calibri"/>
          <w:bCs/>
          <w:lang w:eastAsia="es-ES"/>
        </w:rPr>
        <w:t>plataforma</w:t>
      </w:r>
      <w:r w:rsidRPr="00DB1D71">
        <w:rPr>
          <w:rFonts w:ascii="Calibri" w:hAnsi="Calibri"/>
          <w:lang w:eastAsia="es-ES"/>
        </w:rPr>
        <w:t xml:space="preserve"> social para la defensa de las personas </w:t>
      </w:r>
      <w:r w:rsidRPr="00DB1D71">
        <w:rPr>
          <w:rFonts w:ascii="Calibri" w:hAnsi="Calibri"/>
          <w:bCs/>
          <w:lang w:eastAsia="es-ES"/>
        </w:rPr>
        <w:t>migrantes y refugiadas</w:t>
      </w:r>
    </w:p>
    <w:p w14:paraId="172F60B1" w14:textId="77777777" w:rsidR="00DB1D71" w:rsidRP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bCs/>
          <w:lang w:eastAsia="es-ES"/>
        </w:rPr>
      </w:pPr>
      <w:r w:rsidRPr="00DB1D71">
        <w:rPr>
          <w:rFonts w:ascii="Calibri" w:hAnsi="Calibri"/>
          <w:bCs/>
          <w:lang w:eastAsia="es-ES"/>
        </w:rPr>
        <w:t>Los pisos de acogida y acompañamiento en su inserción laboral para jóvenes emigrantes ex tutelados.</w:t>
      </w:r>
    </w:p>
    <w:p w14:paraId="0F9D3355" w14:textId="77777777" w:rsidR="00DB1D71" w:rsidRPr="00DB1D71" w:rsidRDefault="00DB1D71" w:rsidP="00DB1D71">
      <w:pPr>
        <w:numPr>
          <w:ilvl w:val="0"/>
          <w:numId w:val="42"/>
        </w:numPr>
        <w:spacing w:after="120"/>
        <w:jc w:val="both"/>
        <w:rPr>
          <w:rFonts w:ascii="Calibri" w:hAnsi="Calibri"/>
          <w:lang w:eastAsia="es-ES"/>
        </w:rPr>
      </w:pPr>
      <w:r w:rsidRPr="00DB1D71">
        <w:rPr>
          <w:rFonts w:ascii="Calibri" w:hAnsi="Calibri"/>
          <w:bCs/>
          <w:lang w:eastAsia="es-ES"/>
        </w:rPr>
        <w:t xml:space="preserve">(añade los que tú </w:t>
      </w:r>
      <w:proofErr w:type="gramStart"/>
      <w:r w:rsidRPr="00DB1D71">
        <w:rPr>
          <w:rFonts w:ascii="Calibri" w:hAnsi="Calibri"/>
          <w:bCs/>
          <w:lang w:eastAsia="es-ES"/>
        </w:rPr>
        <w:t>conozcas….</w:t>
      </w:r>
      <w:proofErr w:type="gramEnd"/>
      <w:r w:rsidRPr="00DB1D71">
        <w:rPr>
          <w:rFonts w:ascii="Calibri" w:hAnsi="Calibri"/>
          <w:bCs/>
          <w:lang w:eastAsia="es-ES"/>
        </w:rPr>
        <w:t>.)</w:t>
      </w:r>
    </w:p>
    <w:p w14:paraId="1CC6ECDE" w14:textId="77777777" w:rsidR="00DB1D71" w:rsidRPr="00DB1D71" w:rsidRDefault="00DB1D71" w:rsidP="00DB1D71">
      <w:pPr>
        <w:pStyle w:val="NormalWeb"/>
        <w:spacing w:before="0" w:beforeAutospacing="0" w:after="120" w:afterAutospacing="0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</w:rPr>
        <w:t xml:space="preserve">Y termina cantando uniéndote a otras personas que también han hecho este rato de </w:t>
      </w:r>
      <w:r w:rsidRPr="00DB1D71">
        <w:rPr>
          <w:rFonts w:ascii="Calibri" w:hAnsi="Calibri"/>
          <w:lang w:val="es-ES_tradnl"/>
        </w:rPr>
        <w:t>oración</w:t>
      </w:r>
    </w:p>
    <w:p w14:paraId="1679C1D7" w14:textId="77777777" w:rsidR="00DB1D71" w:rsidRDefault="00DB1D71" w:rsidP="00DB1D71">
      <w:pPr>
        <w:pStyle w:val="NormalWeb"/>
        <w:spacing w:before="0" w:beforeAutospacing="0" w:after="120" w:afterAutospacing="0"/>
        <w:ind w:left="1416"/>
        <w:jc w:val="both"/>
        <w:rPr>
          <w:rFonts w:ascii="Calibri" w:hAnsi="Calibri"/>
          <w:lang w:val="es-ES_tradnl"/>
        </w:rPr>
      </w:pPr>
      <w:hyperlink r:id="rId12" w:history="1">
        <w:r w:rsidRPr="0073742C">
          <w:rPr>
            <w:rStyle w:val="Hipervnculo"/>
            <w:rFonts w:ascii="Calibri" w:hAnsi="Calibri" w:cs="Arial"/>
            <w:lang w:val="en-US" w:eastAsia="es-ES_tradnl"/>
          </w:rPr>
          <w:t>www.youtube.com/watch?v=kavgI4JwFWc</w:t>
        </w:r>
      </w:hyperlink>
      <w:r w:rsidRPr="0073742C">
        <w:rPr>
          <w:rStyle w:val="Hipervnculo"/>
          <w:rFonts w:ascii="Calibri" w:hAnsi="Calibri" w:cs="Arial"/>
          <w:lang w:val="en-US" w:eastAsia="es-ES_tradnl"/>
        </w:rPr>
        <w:t xml:space="preserve"> </w:t>
      </w:r>
      <w:r w:rsidRPr="00DB1D71">
        <w:rPr>
          <w:rFonts w:ascii="Calibri" w:hAnsi="Calibri"/>
          <w:lang w:val="es-ES_tradnl"/>
        </w:rPr>
        <w:t>Cristo te necesita para amar</w:t>
      </w:r>
      <w:r w:rsidRPr="00DB1D71">
        <w:rPr>
          <w:rFonts w:ascii="Calibri" w:hAnsi="Calibri"/>
          <w:lang w:val="es-ES_tradnl"/>
        </w:rPr>
        <w:cr/>
      </w:r>
    </w:p>
    <w:p w14:paraId="580E09A1" w14:textId="77777777" w:rsidR="00DB1D71" w:rsidRDefault="00DB1D71" w:rsidP="00DB1D71">
      <w:pPr>
        <w:pStyle w:val="NormalWeb"/>
        <w:spacing w:before="0" w:beforeAutospacing="0" w:after="0" w:afterAutospacing="0"/>
        <w:ind w:left="1416"/>
        <w:jc w:val="both"/>
        <w:rPr>
          <w:rFonts w:ascii="Calibri" w:hAnsi="Calibri"/>
          <w:lang w:val="es-ES_tradnl"/>
        </w:rPr>
        <w:sectPr w:rsidR="00DB1D71" w:rsidSect="0073742C">
          <w:type w:val="continuous"/>
          <w:pgSz w:w="11900" w:h="16840"/>
          <w:pgMar w:top="851" w:right="936" w:bottom="851" w:left="1134" w:header="709" w:footer="709" w:gutter="0"/>
          <w:cols w:space="708"/>
        </w:sectPr>
      </w:pPr>
    </w:p>
    <w:p w14:paraId="2D944BFE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708" w:right="-402" w:hanging="282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Cristo te necesita para amar, para amar.</w:t>
      </w:r>
    </w:p>
    <w:p w14:paraId="2D341555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708" w:hanging="282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Cristo te necesita para amar.</w:t>
      </w:r>
    </w:p>
    <w:p w14:paraId="42233159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1416"/>
        <w:jc w:val="both"/>
        <w:rPr>
          <w:rFonts w:ascii="Calibri" w:hAnsi="Calibri"/>
          <w:lang w:val="es-ES_tradnl"/>
        </w:rPr>
      </w:pPr>
    </w:p>
    <w:p w14:paraId="5B290A82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426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NO TE IMPORTE LA RAZA NI EL COLOR DE LA PIEL.</w:t>
      </w:r>
    </w:p>
    <w:p w14:paraId="5084FBA3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426" w:right="-402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AMA A TODOS COMO HERMANOS Y HAZ EL BIEN.</w:t>
      </w:r>
    </w:p>
    <w:p w14:paraId="18B670F6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1416"/>
        <w:jc w:val="both"/>
        <w:rPr>
          <w:rFonts w:ascii="Calibri" w:hAnsi="Calibri"/>
          <w:lang w:val="es-ES_tradnl"/>
        </w:rPr>
      </w:pPr>
    </w:p>
    <w:p w14:paraId="2A18518E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426" w:right="-260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Al que sufre y al triste, dale amor, dale amor,</w:t>
      </w:r>
    </w:p>
    <w:p w14:paraId="01FD734E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426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al humilde y al pobre, dale amor.</w:t>
      </w:r>
    </w:p>
    <w:p w14:paraId="733D2C15" w14:textId="77777777" w:rsidR="00DB1D71" w:rsidRPr="00DB1D71" w:rsidRDefault="00DB1D71" w:rsidP="00DB1D71">
      <w:pPr>
        <w:pStyle w:val="NormalWeb"/>
        <w:tabs>
          <w:tab w:val="left" w:pos="4560"/>
        </w:tabs>
        <w:spacing w:before="0" w:beforeAutospacing="0" w:after="0" w:afterAutospacing="0"/>
        <w:ind w:left="708"/>
        <w:jc w:val="both"/>
        <w:rPr>
          <w:rFonts w:ascii="Calibri" w:hAnsi="Calibri"/>
          <w:lang w:val="es-ES_tradnl"/>
        </w:rPr>
      </w:pPr>
    </w:p>
    <w:p w14:paraId="0CD11D0B" w14:textId="77777777" w:rsidR="00DB1D71" w:rsidRPr="00DB1D71" w:rsidRDefault="00DB1D71" w:rsidP="00DB1D71">
      <w:pPr>
        <w:pStyle w:val="NormalWeb"/>
        <w:spacing w:before="0" w:beforeAutospacing="0" w:after="0" w:afterAutospacing="0"/>
        <w:ind w:left="284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Al que vive a tu lado, dale amor, dale amor,</w:t>
      </w:r>
    </w:p>
    <w:p w14:paraId="4D53D955" w14:textId="77777777" w:rsidR="00DB1D71" w:rsidRPr="00DB1D71" w:rsidRDefault="00DB1D71" w:rsidP="00DB1D71">
      <w:pPr>
        <w:pStyle w:val="NormalWeb"/>
        <w:spacing w:before="0" w:beforeAutospacing="0" w:after="0" w:afterAutospacing="0"/>
        <w:ind w:left="284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al que vive a tu lado, dale amor.</w:t>
      </w:r>
    </w:p>
    <w:p w14:paraId="24C55D69" w14:textId="77777777" w:rsidR="00DB1D71" w:rsidRPr="00DB1D71" w:rsidRDefault="00DB1D71" w:rsidP="00DB1D71">
      <w:pPr>
        <w:pStyle w:val="NormalWeb"/>
        <w:spacing w:before="0" w:beforeAutospacing="0" w:after="0" w:afterAutospacing="0"/>
        <w:ind w:left="708"/>
        <w:jc w:val="both"/>
        <w:rPr>
          <w:rFonts w:ascii="Calibri" w:hAnsi="Calibri"/>
          <w:lang w:val="es-ES_tradnl"/>
        </w:rPr>
      </w:pPr>
    </w:p>
    <w:p w14:paraId="429D3C38" w14:textId="77777777" w:rsidR="00DB1D71" w:rsidRPr="00DB1D71" w:rsidRDefault="00DB1D71" w:rsidP="00DB1D71">
      <w:pPr>
        <w:pStyle w:val="NormalWeb"/>
        <w:spacing w:before="0" w:beforeAutospacing="0" w:after="0" w:afterAutospacing="0"/>
        <w:ind w:left="284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Al que habla otra lengua, dale amor, dale amor,</w:t>
      </w:r>
    </w:p>
    <w:p w14:paraId="251BF73A" w14:textId="77777777" w:rsidR="00DB1D71" w:rsidRPr="00DB1D71" w:rsidRDefault="00DB1D71" w:rsidP="00DB1D71">
      <w:pPr>
        <w:pStyle w:val="NormalWeb"/>
        <w:spacing w:before="0" w:beforeAutospacing="0" w:after="0" w:afterAutospacing="0"/>
        <w:ind w:left="284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al que piensa distinto, dale amor.</w:t>
      </w:r>
    </w:p>
    <w:p w14:paraId="3CE83F77" w14:textId="77777777" w:rsidR="00DB1D71" w:rsidRPr="00DB1D71" w:rsidRDefault="00DB1D71" w:rsidP="00DB1D71">
      <w:pPr>
        <w:pStyle w:val="NormalWeb"/>
        <w:spacing w:before="0" w:beforeAutospacing="0" w:after="0" w:afterAutospacing="0"/>
        <w:ind w:left="1416"/>
        <w:jc w:val="both"/>
        <w:rPr>
          <w:rFonts w:ascii="Calibri" w:hAnsi="Calibri"/>
          <w:lang w:val="es-ES_tradnl"/>
        </w:rPr>
      </w:pPr>
    </w:p>
    <w:p w14:paraId="34D79870" w14:textId="77777777" w:rsidR="00DB1D71" w:rsidRPr="00DB1D71" w:rsidRDefault="00DB1D71" w:rsidP="00DB1D71">
      <w:pPr>
        <w:pStyle w:val="NormalWeb"/>
        <w:spacing w:before="0" w:beforeAutospacing="0" w:after="0" w:afterAutospacing="0"/>
        <w:ind w:left="284"/>
        <w:jc w:val="both"/>
        <w:rPr>
          <w:rFonts w:ascii="Calibri" w:hAnsi="Calibri"/>
          <w:lang w:val="es-ES_tradnl"/>
        </w:rPr>
      </w:pPr>
      <w:r w:rsidRPr="00DB1D71">
        <w:rPr>
          <w:rFonts w:ascii="Calibri" w:hAnsi="Calibri"/>
          <w:lang w:val="es-ES_tradnl"/>
        </w:rPr>
        <w:t>Al amigo de siempre, dale amor, dale amor,</w:t>
      </w:r>
    </w:p>
    <w:p w14:paraId="4DFFE338" w14:textId="77777777" w:rsidR="00DB1D71" w:rsidRPr="00FB0F39" w:rsidRDefault="00DB1D71" w:rsidP="00DB1D71">
      <w:pPr>
        <w:pStyle w:val="NormalWeb"/>
        <w:spacing w:before="0" w:beforeAutospacing="0" w:after="0" w:afterAutospacing="0"/>
        <w:ind w:left="284"/>
        <w:rPr>
          <w:rFonts w:ascii="Verdana" w:hAnsi="Verdana" w:cs="Tahoma"/>
          <w:color w:val="483D34"/>
          <w:sz w:val="20"/>
          <w:szCs w:val="20"/>
        </w:rPr>
      </w:pPr>
      <w:r w:rsidRPr="00FB0F39">
        <w:rPr>
          <w:rFonts w:ascii="Verdana" w:hAnsi="Verdana" w:cs="Tahoma"/>
          <w:color w:val="483D34"/>
          <w:sz w:val="20"/>
          <w:szCs w:val="20"/>
        </w:rPr>
        <w:t>y al que no te saluda, dale amor.</w:t>
      </w:r>
    </w:p>
    <w:p w14:paraId="6CBCAFB6" w14:textId="77777777" w:rsidR="00DB1D71" w:rsidRDefault="00DB1D71" w:rsidP="00DB1D71">
      <w:pPr>
        <w:rPr>
          <w:rFonts w:ascii="Algerian" w:hAnsi="Algerian"/>
        </w:rPr>
        <w:sectPr w:rsidR="00DB1D71" w:rsidSect="00DB1D71">
          <w:type w:val="continuous"/>
          <w:pgSz w:w="11900" w:h="16840"/>
          <w:pgMar w:top="851" w:right="936" w:bottom="851" w:left="1134" w:header="709" w:footer="709" w:gutter="0"/>
          <w:cols w:num="2" w:space="709"/>
        </w:sectPr>
      </w:pPr>
    </w:p>
    <w:p w14:paraId="1DADC730" w14:textId="77777777" w:rsidR="00982AFF" w:rsidRPr="00452FED" w:rsidRDefault="00982AFF" w:rsidP="00DB1D71">
      <w:pPr>
        <w:rPr>
          <w:rFonts w:ascii="Algerian" w:hAnsi="Algerian"/>
        </w:rPr>
      </w:pPr>
    </w:p>
    <w:p w14:paraId="2EBF4FD6" w14:textId="77777777" w:rsidR="00E06428" w:rsidRDefault="00E06428" w:rsidP="00DB1D71">
      <w:pPr>
        <w:rPr>
          <w:rFonts w:ascii="Verdana" w:hAnsi="Verdana"/>
          <w:lang w:eastAsia="es-ES"/>
        </w:rPr>
      </w:pPr>
      <w:bookmarkStart w:id="0" w:name="begin"/>
      <w:bookmarkEnd w:id="0"/>
    </w:p>
    <w:p w14:paraId="7C667E95" w14:textId="77777777" w:rsidR="00E06428" w:rsidRPr="0073742C" w:rsidRDefault="00E06428" w:rsidP="00DB1D71">
      <w:pPr>
        <w:ind w:left="23"/>
        <w:rPr>
          <w:rFonts w:ascii="Calibri" w:hAnsi="Calibri"/>
          <w:b/>
          <w:iCs/>
          <w:sz w:val="28"/>
          <w:szCs w:val="28"/>
          <w:lang w:eastAsia="es-ES"/>
        </w:rPr>
      </w:pPr>
      <w:r>
        <w:rPr>
          <w:rFonts w:ascii="Verdana" w:hAnsi="Verdana"/>
          <w:b/>
          <w:lang w:eastAsia="es-ES"/>
        </w:rPr>
        <w:br w:type="page"/>
      </w:r>
      <w:r w:rsidRPr="0073742C">
        <w:rPr>
          <w:rFonts w:ascii="Calibri" w:hAnsi="Calibri"/>
          <w:b/>
          <w:iCs/>
          <w:sz w:val="28"/>
          <w:szCs w:val="28"/>
          <w:lang w:eastAsia="es-ES"/>
        </w:rPr>
        <w:lastRenderedPageBreak/>
        <w:t>Anexo</w:t>
      </w:r>
    </w:p>
    <w:p w14:paraId="03132307" w14:textId="77777777" w:rsidR="00DB1D71" w:rsidRPr="0073742C" w:rsidRDefault="00DB1D71" w:rsidP="00E06428">
      <w:pPr>
        <w:rPr>
          <w:rFonts w:ascii="Calibri" w:hAnsi="Calibri"/>
          <w:b/>
          <w:i/>
          <w:lang w:eastAsia="es-ES"/>
        </w:rPr>
      </w:pPr>
    </w:p>
    <w:p w14:paraId="103371A1" w14:textId="77777777" w:rsidR="00E06428" w:rsidRPr="0073742C" w:rsidRDefault="00E06428" w:rsidP="00DB1D71">
      <w:pPr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Marcos reúne ocho actividades de Jesús para describir cómo fue la misión de Jesús de anunciar la Buena Nueva y cómo debe ser la misión de las comunidades (Mc 16-45). Es la misma misión que Jesús recibió del Padre (Jn 20,21). Marcos recoge estos episodios, que se transmitían en las comunidades oralmente, y los une entre sí como viejos ladrillos de una nueva pared. Estos ocho episodios son ocho criterios que sirven a las comunidades para una buena revisión y para verificar si están desarrollando bien su misión. Veamos:</w:t>
      </w:r>
    </w:p>
    <w:p w14:paraId="209AD5CE" w14:textId="77777777" w:rsidR="00463BB5" w:rsidRPr="0073742C" w:rsidRDefault="00463BB5" w:rsidP="00DB1D71">
      <w:pPr>
        <w:jc w:val="both"/>
        <w:rPr>
          <w:rFonts w:ascii="Calibri" w:hAnsi="Calibri"/>
          <w:lang w:eastAsia="es-ES"/>
        </w:rPr>
      </w:pPr>
    </w:p>
    <w:p w14:paraId="6F08FFAC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 xml:space="preserve">Mc 1,16-20: </w:t>
      </w:r>
      <w:r w:rsidRPr="0073742C">
        <w:rPr>
          <w:rFonts w:ascii="Calibri" w:hAnsi="Calibri"/>
          <w:b/>
          <w:bCs/>
          <w:i/>
          <w:iCs/>
          <w:lang w:eastAsia="es-ES"/>
        </w:rPr>
        <w:t xml:space="preserve">Crear </w:t>
      </w:r>
      <w:r w:rsidRPr="0073742C">
        <w:rPr>
          <w:rFonts w:ascii="Calibri" w:hAnsi="Calibri"/>
          <w:b/>
          <w:bCs/>
          <w:lang w:eastAsia="es-ES"/>
        </w:rPr>
        <w:t>comunidad</w:t>
      </w:r>
    </w:p>
    <w:p w14:paraId="47456065" w14:textId="77777777" w:rsidR="00E06428" w:rsidRPr="0073742C" w:rsidRDefault="00E06428" w:rsidP="00463BB5">
      <w:pPr>
        <w:ind w:left="708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La primera cosa que Jesús hace es llamar a las personas para que lo sigan. Una tarea fundamental de la misión es congregar las personas en torno a Jesús y crear comunidad.</w:t>
      </w:r>
    </w:p>
    <w:p w14:paraId="4B8FE6B8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b/>
          <w:bCs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 xml:space="preserve">Mc 1,21-22: </w:t>
      </w:r>
      <w:r w:rsidRPr="0073742C">
        <w:rPr>
          <w:rFonts w:ascii="Calibri" w:hAnsi="Calibri"/>
          <w:b/>
          <w:bCs/>
          <w:i/>
          <w:iCs/>
          <w:lang w:eastAsia="es-ES"/>
        </w:rPr>
        <w:t>Suscitar una conciencia crítica</w:t>
      </w:r>
    </w:p>
    <w:p w14:paraId="6A930D7D" w14:textId="77777777" w:rsidR="00E06428" w:rsidRPr="0073742C" w:rsidRDefault="00E06428" w:rsidP="00463BB5">
      <w:pPr>
        <w:ind w:left="708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La primera cosa que la gente percibe es la diferencia entre la enseñanza de Jesús y la de los escribas. Forma parte de la misión obrar de modo que la gente asuma una conciencia crítica, incluso ante la religión oficial.</w:t>
      </w:r>
    </w:p>
    <w:p w14:paraId="26795CCA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>Mc 1,23-28:</w:t>
      </w:r>
      <w:r w:rsidRPr="0073742C">
        <w:rPr>
          <w:rFonts w:ascii="Calibri" w:hAnsi="Calibri"/>
          <w:lang w:eastAsia="es-ES"/>
        </w:rPr>
        <w:t xml:space="preserve"> </w:t>
      </w:r>
      <w:r w:rsidRPr="0073742C">
        <w:rPr>
          <w:rFonts w:ascii="Calibri" w:hAnsi="Calibri"/>
          <w:b/>
          <w:bCs/>
          <w:i/>
          <w:iCs/>
          <w:lang w:eastAsia="es-ES"/>
        </w:rPr>
        <w:t>Combatir el poder del mal</w:t>
      </w:r>
    </w:p>
    <w:p w14:paraId="18E965D6" w14:textId="77777777" w:rsidR="00E06428" w:rsidRPr="0073742C" w:rsidRDefault="00E06428" w:rsidP="00463BB5">
      <w:pPr>
        <w:ind w:left="708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El primer milagro de Jesús es la expulsión de un espíritu impuro. Forma parte de la misión combatir el poder del mal que destruye la vida y aliena a las personas de si misma.</w:t>
      </w:r>
    </w:p>
    <w:p w14:paraId="4CF47BE9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>Mc 1,29-31:</w:t>
      </w:r>
      <w:r w:rsidRPr="0073742C">
        <w:rPr>
          <w:rFonts w:ascii="Calibri" w:hAnsi="Calibri"/>
          <w:lang w:eastAsia="es-ES"/>
        </w:rPr>
        <w:t xml:space="preserve"> </w:t>
      </w:r>
      <w:r w:rsidRPr="0073742C">
        <w:rPr>
          <w:rFonts w:ascii="Calibri" w:hAnsi="Calibri"/>
          <w:b/>
          <w:bCs/>
          <w:i/>
          <w:iCs/>
          <w:lang w:eastAsia="es-ES"/>
        </w:rPr>
        <w:t>Restaurar la vida mediante el servicio</w:t>
      </w:r>
    </w:p>
    <w:p w14:paraId="5A428A2F" w14:textId="77777777" w:rsidR="00E06428" w:rsidRPr="0073742C" w:rsidRDefault="00E06428" w:rsidP="00463BB5">
      <w:pPr>
        <w:ind w:left="708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Jesús cura la suegra de Pedro, y ésta se levanta y empieza a servir. Forma parte de la misión preocuparse de los enfermos de modo que puedan alzarse y de nuevo ofrecer a los otros sus servicios.</w:t>
      </w:r>
    </w:p>
    <w:p w14:paraId="45BC2688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>Mc 1,32-34:</w:t>
      </w:r>
      <w:r w:rsidRPr="0073742C">
        <w:rPr>
          <w:rFonts w:ascii="Calibri" w:hAnsi="Calibri"/>
          <w:lang w:eastAsia="es-ES"/>
        </w:rPr>
        <w:t xml:space="preserve"> </w:t>
      </w:r>
      <w:r w:rsidRPr="0073742C">
        <w:rPr>
          <w:rFonts w:ascii="Calibri" w:hAnsi="Calibri"/>
          <w:b/>
          <w:bCs/>
          <w:i/>
          <w:iCs/>
          <w:lang w:eastAsia="es-ES"/>
        </w:rPr>
        <w:t>Acoger a los marginados</w:t>
      </w:r>
    </w:p>
    <w:p w14:paraId="5E1F1A1A" w14:textId="77777777" w:rsidR="00E06428" w:rsidRPr="0073742C" w:rsidRDefault="00E06428" w:rsidP="00463BB5">
      <w:pPr>
        <w:ind w:left="708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Después que pasó el sábado, la gente llevaba delante de Jesús a todos los enfermos y endemoniados para ser curados por Jesús, y él los cura a todos, imponiendo sus manos. Forma parte de la misión acoger a l</w:t>
      </w:r>
      <w:r w:rsidR="00463BB5" w:rsidRPr="0073742C">
        <w:rPr>
          <w:rFonts w:ascii="Calibri" w:hAnsi="Calibri"/>
          <w:lang w:eastAsia="es-ES"/>
        </w:rPr>
        <w:t>as personas</w:t>
      </w:r>
      <w:r w:rsidRPr="0073742C">
        <w:rPr>
          <w:rFonts w:ascii="Calibri" w:hAnsi="Calibri"/>
          <w:lang w:eastAsia="es-ES"/>
        </w:rPr>
        <w:t xml:space="preserve"> marginad</w:t>
      </w:r>
      <w:r w:rsidR="00463BB5" w:rsidRPr="0073742C">
        <w:rPr>
          <w:rFonts w:ascii="Calibri" w:hAnsi="Calibri"/>
          <w:lang w:eastAsia="es-ES"/>
        </w:rPr>
        <w:t>a</w:t>
      </w:r>
      <w:r w:rsidRPr="0073742C">
        <w:rPr>
          <w:rFonts w:ascii="Calibri" w:hAnsi="Calibri"/>
          <w:lang w:eastAsia="es-ES"/>
        </w:rPr>
        <w:t>s.</w:t>
      </w:r>
    </w:p>
    <w:p w14:paraId="6A394A75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b/>
          <w:bCs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 xml:space="preserve">Mc 1,35: </w:t>
      </w:r>
      <w:r w:rsidRPr="0073742C">
        <w:rPr>
          <w:rFonts w:ascii="Calibri" w:hAnsi="Calibri"/>
          <w:b/>
          <w:bCs/>
          <w:i/>
          <w:iCs/>
          <w:lang w:eastAsia="es-ES"/>
        </w:rPr>
        <w:t>Permanecer unidos al Padre mediante la oració</w:t>
      </w:r>
      <w:r w:rsidR="00463BB5" w:rsidRPr="0073742C">
        <w:rPr>
          <w:rFonts w:ascii="Calibri" w:hAnsi="Calibri"/>
          <w:b/>
          <w:bCs/>
          <w:i/>
          <w:iCs/>
          <w:lang w:eastAsia="es-ES"/>
        </w:rPr>
        <w:t>n</w:t>
      </w:r>
    </w:p>
    <w:p w14:paraId="32EA63BD" w14:textId="77777777" w:rsidR="00E06428" w:rsidRPr="0073742C" w:rsidRDefault="00E06428" w:rsidP="00463BB5">
      <w:pPr>
        <w:ind w:left="708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Después de un día de trabajo que se prolonga hasta el atardecer, Jesús se levanta pronto para poder orar en un lugar desierto. Forma parte de la misión permanecer unidos a la fuente de la Buen</w:t>
      </w:r>
      <w:r w:rsidR="00463BB5" w:rsidRPr="0073742C">
        <w:rPr>
          <w:rFonts w:ascii="Calibri" w:hAnsi="Calibri"/>
          <w:lang w:eastAsia="es-ES"/>
        </w:rPr>
        <w:t>a</w:t>
      </w:r>
      <w:r w:rsidRPr="0073742C">
        <w:rPr>
          <w:rFonts w:ascii="Calibri" w:hAnsi="Calibri"/>
          <w:lang w:eastAsia="es-ES"/>
        </w:rPr>
        <w:t xml:space="preserve"> Nueva, que es el Padre, mediante la oración.</w:t>
      </w:r>
    </w:p>
    <w:p w14:paraId="65011F73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>Mc 1, 36-39:</w:t>
      </w:r>
      <w:r w:rsidRPr="0073742C">
        <w:rPr>
          <w:rFonts w:ascii="Calibri" w:hAnsi="Calibri"/>
          <w:lang w:eastAsia="es-ES"/>
        </w:rPr>
        <w:t xml:space="preserve"> </w:t>
      </w:r>
      <w:r w:rsidRPr="0073742C">
        <w:rPr>
          <w:rFonts w:ascii="Calibri" w:hAnsi="Calibri"/>
          <w:b/>
          <w:bCs/>
          <w:i/>
          <w:iCs/>
          <w:lang w:eastAsia="es-ES"/>
        </w:rPr>
        <w:t>Mantener la conciencia de la misión</w:t>
      </w:r>
    </w:p>
    <w:p w14:paraId="77207E27" w14:textId="77777777" w:rsidR="00E06428" w:rsidRPr="0073742C" w:rsidRDefault="00E06428" w:rsidP="00463BB5">
      <w:pPr>
        <w:ind w:left="708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Los discípulos estaban contentos de los resultados y querían que Jesús volviese. Pero él continuó por su camino. Forma parte de la misión no contentarse con el resultado obtenido, sino mantener viva la conciencia de la misión.</w:t>
      </w:r>
    </w:p>
    <w:p w14:paraId="34949647" w14:textId="77777777" w:rsidR="00463BB5" w:rsidRPr="0073742C" w:rsidRDefault="00E06428" w:rsidP="00463BB5">
      <w:pPr>
        <w:numPr>
          <w:ilvl w:val="0"/>
          <w:numId w:val="44"/>
        </w:numPr>
        <w:ind w:left="386"/>
        <w:rPr>
          <w:rFonts w:ascii="Calibri" w:hAnsi="Calibri"/>
          <w:lang w:eastAsia="es-ES"/>
        </w:rPr>
      </w:pPr>
      <w:r w:rsidRPr="0073742C">
        <w:rPr>
          <w:rFonts w:ascii="Calibri" w:hAnsi="Calibri"/>
          <w:b/>
          <w:bCs/>
          <w:lang w:eastAsia="es-ES"/>
        </w:rPr>
        <w:t xml:space="preserve">Mc 1,40-45: </w:t>
      </w:r>
      <w:r w:rsidRPr="0073742C">
        <w:rPr>
          <w:rFonts w:ascii="Calibri" w:hAnsi="Calibri"/>
          <w:b/>
          <w:bCs/>
          <w:i/>
          <w:iCs/>
          <w:lang w:eastAsia="es-ES"/>
        </w:rPr>
        <w:t>Reinsertar a los marginados en la convivencia</w:t>
      </w:r>
    </w:p>
    <w:p w14:paraId="4356023A" w14:textId="77777777" w:rsidR="00E06428" w:rsidRPr="0073742C" w:rsidRDefault="00E06428" w:rsidP="00463BB5">
      <w:pPr>
        <w:ind w:left="708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Jesús cura a un leproso y pide que se presente al sacerdote para poder ser declarado curado y poder volver a vivir entre la gente. Forma parte de la misión reinsertar a los excluidos en la convivencia humana.</w:t>
      </w:r>
    </w:p>
    <w:p w14:paraId="55A03C24" w14:textId="77777777" w:rsidR="00463BB5" w:rsidRPr="0073742C" w:rsidRDefault="00E06428" w:rsidP="00463BB5">
      <w:pPr>
        <w:spacing w:before="100" w:beforeAutospacing="1" w:after="100" w:afterAutospacing="1"/>
        <w:ind w:firstLine="24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Estos ocho puntos tan bien escogidos por Marcos indican la finalidad de la misión de Jesús: “He venido para que todos tengan vida, y la tengan en abundancia” (Jn 19,19</w:t>
      </w:r>
      <w:proofErr w:type="gramStart"/>
      <w:r w:rsidRPr="0073742C">
        <w:rPr>
          <w:rFonts w:ascii="Calibri" w:hAnsi="Calibri"/>
          <w:lang w:eastAsia="es-ES"/>
        </w:rPr>
        <w:t>. )</w:t>
      </w:r>
      <w:proofErr w:type="gramEnd"/>
      <w:r w:rsidRPr="0073742C">
        <w:rPr>
          <w:rFonts w:ascii="Calibri" w:hAnsi="Calibri"/>
          <w:lang w:eastAsia="es-ES"/>
        </w:rPr>
        <w:t xml:space="preserve">. Estos mismos ocho puntos pueden servir para evaluar nuestra comunidad. </w:t>
      </w:r>
    </w:p>
    <w:p w14:paraId="7F301F72" w14:textId="77777777" w:rsidR="00463BB5" w:rsidRPr="0073742C" w:rsidRDefault="00E06428" w:rsidP="00463BB5">
      <w:pPr>
        <w:spacing w:before="100" w:beforeAutospacing="1" w:after="100" w:afterAutospacing="1"/>
        <w:ind w:firstLine="24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 xml:space="preserve">Así se ve cómo Marcos ha construido su evangelio. Una bella construcción que ha tenido en cuenta dos cosas al mismo tiempo: </w:t>
      </w:r>
    </w:p>
    <w:p w14:paraId="7433479B" w14:textId="77777777" w:rsidR="00463BB5" w:rsidRPr="0073742C" w:rsidRDefault="00E06428" w:rsidP="00463BB5">
      <w:pPr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 xml:space="preserve">Informar a las personas respecto a lo que Jesús ha hecho y ha enseñado; </w:t>
      </w:r>
    </w:p>
    <w:p w14:paraId="6E4EF46D" w14:textId="77777777" w:rsidR="00DB1D71" w:rsidRPr="0073742C" w:rsidRDefault="00463BB5" w:rsidP="00463BB5">
      <w:pPr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/>
          <w:lang w:eastAsia="es-ES"/>
        </w:rPr>
      </w:pPr>
      <w:r w:rsidRPr="0073742C">
        <w:rPr>
          <w:rFonts w:ascii="Calibri" w:hAnsi="Calibri"/>
          <w:lang w:eastAsia="es-ES"/>
        </w:rPr>
        <w:t>F</w:t>
      </w:r>
      <w:r w:rsidR="00E06428" w:rsidRPr="0073742C">
        <w:rPr>
          <w:rFonts w:ascii="Calibri" w:hAnsi="Calibri"/>
          <w:lang w:eastAsia="es-ES"/>
        </w:rPr>
        <w:t>ormar las comunidades y a las personas en la misión de anunciadores de la Buena Nueva de Dios.</w:t>
      </w:r>
    </w:p>
    <w:sectPr w:rsidR="00DB1D71" w:rsidRPr="0073742C" w:rsidSect="0073742C">
      <w:type w:val="continuous"/>
      <w:pgSz w:w="11900" w:h="16840"/>
      <w:pgMar w:top="851" w:right="936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D7C1" w14:textId="77777777" w:rsidR="000043EC" w:rsidRDefault="000043EC">
      <w:r>
        <w:separator/>
      </w:r>
    </w:p>
  </w:endnote>
  <w:endnote w:type="continuationSeparator" w:id="0">
    <w:p w14:paraId="4ED009D0" w14:textId="77777777" w:rsidR="000043EC" w:rsidRDefault="000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411A" w14:textId="77777777" w:rsidR="000043EC" w:rsidRDefault="000043EC">
      <w:r>
        <w:separator/>
      </w:r>
    </w:p>
  </w:footnote>
  <w:footnote w:type="continuationSeparator" w:id="0">
    <w:p w14:paraId="7FC2EBC0" w14:textId="77777777" w:rsidR="000043EC" w:rsidRDefault="000043EC">
      <w:r>
        <w:continuationSeparator/>
      </w:r>
    </w:p>
  </w:footnote>
  <w:footnote w:id="1">
    <w:p w14:paraId="5353A56D" w14:textId="77777777" w:rsidR="00714B27" w:rsidRPr="00FD670C" w:rsidRDefault="00714B27" w:rsidP="00714B27">
      <w:pPr>
        <w:pStyle w:val="Textonotapie"/>
        <w:jc w:val="both"/>
        <w:rPr>
          <w:i/>
        </w:rPr>
      </w:pPr>
      <w:r w:rsidRPr="00FD670C">
        <w:rPr>
          <w:rStyle w:val="Refdenotaalpie"/>
          <w:i/>
        </w:rPr>
        <w:footnoteRef/>
      </w:r>
      <w:r w:rsidRPr="00FD670C">
        <w:rPr>
          <w:i/>
        </w:rPr>
        <w:t xml:space="preserve"> Al final de la oración encontrarás un texto tomado de las hojas de liturgia de los carmelitas que hace una muy buena </w:t>
      </w:r>
      <w:r w:rsidR="00DB1D71" w:rsidRPr="00FD670C">
        <w:rPr>
          <w:i/>
        </w:rPr>
        <w:t>síntesis de</w:t>
      </w:r>
      <w:r w:rsidRPr="00FD670C">
        <w:rPr>
          <w:i/>
        </w:rPr>
        <w:t xml:space="preserve"> lo realizado hasta este momento, aunque no es una síntesis “cerrada” pues aún irán apareciendo más gestos y palabras hasta que descolocados y molestos los fariseos y los herodianos se unen y deliberan “cómo acabar con él·(Mc 3,6), con lo que se cierra lo que podíamos llamar el primer capítulo del evangelio de Marcos.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392"/>
      </v:shape>
    </w:pict>
  </w:numPicBullet>
  <w:abstractNum w:abstractNumId="0" w15:restartNumberingAfterBreak="0">
    <w:nsid w:val="00421E72"/>
    <w:multiLevelType w:val="hybridMultilevel"/>
    <w:tmpl w:val="58786938"/>
    <w:lvl w:ilvl="0" w:tplc="040A000F">
      <w:start w:val="1"/>
      <w:numFmt w:val="decimal"/>
      <w:lvlText w:val="%1."/>
      <w:lvlJc w:val="left"/>
      <w:pPr>
        <w:ind w:left="2136" w:hanging="360"/>
      </w:pPr>
    </w:lvl>
    <w:lvl w:ilvl="1" w:tplc="040A0019" w:tentative="1">
      <w:start w:val="1"/>
      <w:numFmt w:val="lowerLetter"/>
      <w:lvlText w:val="%2."/>
      <w:lvlJc w:val="left"/>
      <w:pPr>
        <w:ind w:left="2856" w:hanging="360"/>
      </w:pPr>
    </w:lvl>
    <w:lvl w:ilvl="2" w:tplc="040A001B" w:tentative="1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F4780A"/>
    <w:multiLevelType w:val="hybridMultilevel"/>
    <w:tmpl w:val="49EE8BA6"/>
    <w:lvl w:ilvl="0" w:tplc="6D2CBDF0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04" w:hanging="360"/>
      </w:pPr>
    </w:lvl>
    <w:lvl w:ilvl="2" w:tplc="040A001B" w:tentative="1">
      <w:start w:val="1"/>
      <w:numFmt w:val="lowerRoman"/>
      <w:lvlText w:val="%3."/>
      <w:lvlJc w:val="right"/>
      <w:pPr>
        <w:ind w:left="1824" w:hanging="180"/>
      </w:pPr>
    </w:lvl>
    <w:lvl w:ilvl="3" w:tplc="040A000F" w:tentative="1">
      <w:start w:val="1"/>
      <w:numFmt w:val="decimal"/>
      <w:lvlText w:val="%4."/>
      <w:lvlJc w:val="left"/>
      <w:pPr>
        <w:ind w:left="2544" w:hanging="360"/>
      </w:pPr>
    </w:lvl>
    <w:lvl w:ilvl="4" w:tplc="040A0019" w:tentative="1">
      <w:start w:val="1"/>
      <w:numFmt w:val="lowerLetter"/>
      <w:lvlText w:val="%5."/>
      <w:lvlJc w:val="left"/>
      <w:pPr>
        <w:ind w:left="3264" w:hanging="360"/>
      </w:pPr>
    </w:lvl>
    <w:lvl w:ilvl="5" w:tplc="040A001B" w:tentative="1">
      <w:start w:val="1"/>
      <w:numFmt w:val="lowerRoman"/>
      <w:lvlText w:val="%6."/>
      <w:lvlJc w:val="right"/>
      <w:pPr>
        <w:ind w:left="3984" w:hanging="180"/>
      </w:pPr>
    </w:lvl>
    <w:lvl w:ilvl="6" w:tplc="040A000F" w:tentative="1">
      <w:start w:val="1"/>
      <w:numFmt w:val="decimal"/>
      <w:lvlText w:val="%7."/>
      <w:lvlJc w:val="left"/>
      <w:pPr>
        <w:ind w:left="4704" w:hanging="360"/>
      </w:pPr>
    </w:lvl>
    <w:lvl w:ilvl="7" w:tplc="040A0019" w:tentative="1">
      <w:start w:val="1"/>
      <w:numFmt w:val="lowerLetter"/>
      <w:lvlText w:val="%8."/>
      <w:lvlJc w:val="left"/>
      <w:pPr>
        <w:ind w:left="5424" w:hanging="360"/>
      </w:pPr>
    </w:lvl>
    <w:lvl w:ilvl="8" w:tplc="04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0357604E"/>
    <w:multiLevelType w:val="hybridMultilevel"/>
    <w:tmpl w:val="DD383D9C"/>
    <w:lvl w:ilvl="0" w:tplc="B2E82CA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0A9"/>
    <w:multiLevelType w:val="hybridMultilevel"/>
    <w:tmpl w:val="2B3C01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54E"/>
    <w:multiLevelType w:val="hybridMultilevel"/>
    <w:tmpl w:val="50321892"/>
    <w:lvl w:ilvl="0" w:tplc="0C0A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A644904"/>
    <w:multiLevelType w:val="hybridMultilevel"/>
    <w:tmpl w:val="BE265866"/>
    <w:lvl w:ilvl="0" w:tplc="1DDCE69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473E06"/>
    <w:multiLevelType w:val="hybridMultilevel"/>
    <w:tmpl w:val="4DB2F8A4"/>
    <w:lvl w:ilvl="0" w:tplc="B2E82CA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3B67"/>
    <w:multiLevelType w:val="multilevel"/>
    <w:tmpl w:val="6E36830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865DFB"/>
    <w:multiLevelType w:val="hybridMultilevel"/>
    <w:tmpl w:val="5134A5A2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DDCE6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408B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0A4219C"/>
    <w:multiLevelType w:val="hybridMultilevel"/>
    <w:tmpl w:val="094E4188"/>
    <w:lvl w:ilvl="0" w:tplc="0C0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1632C54"/>
    <w:multiLevelType w:val="multilevel"/>
    <w:tmpl w:val="D4B481B8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E892043"/>
    <w:multiLevelType w:val="multilevel"/>
    <w:tmpl w:val="843A183C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22641E7"/>
    <w:multiLevelType w:val="hybridMultilevel"/>
    <w:tmpl w:val="A78643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1BE8"/>
    <w:multiLevelType w:val="hybridMultilevel"/>
    <w:tmpl w:val="F45031EE"/>
    <w:lvl w:ilvl="0" w:tplc="82F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BE5CAF"/>
    <w:multiLevelType w:val="hybridMultilevel"/>
    <w:tmpl w:val="843A183C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5DF0D85"/>
    <w:multiLevelType w:val="hybridMultilevel"/>
    <w:tmpl w:val="B19AE254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9B7ED3"/>
    <w:multiLevelType w:val="hybridMultilevel"/>
    <w:tmpl w:val="5EE02FB4"/>
    <w:lvl w:ilvl="0" w:tplc="B2E82CA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68408C"/>
    <w:multiLevelType w:val="hybridMultilevel"/>
    <w:tmpl w:val="32F0958C"/>
    <w:lvl w:ilvl="0" w:tplc="0C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2D346351"/>
    <w:multiLevelType w:val="hybridMultilevel"/>
    <w:tmpl w:val="28548A7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4BC6"/>
    <w:multiLevelType w:val="hybridMultilevel"/>
    <w:tmpl w:val="D72682AE"/>
    <w:lvl w:ilvl="0" w:tplc="17F67758"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</w:lvl>
  </w:abstractNum>
  <w:abstractNum w:abstractNumId="20" w15:restartNumberingAfterBreak="0">
    <w:nsid w:val="327A3491"/>
    <w:multiLevelType w:val="hybridMultilevel"/>
    <w:tmpl w:val="6E36830A"/>
    <w:lvl w:ilvl="0" w:tplc="1DDCE69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3587461"/>
    <w:multiLevelType w:val="hybridMultilevel"/>
    <w:tmpl w:val="D6F89510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33E927BA"/>
    <w:multiLevelType w:val="multilevel"/>
    <w:tmpl w:val="DD383D9C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452E6"/>
    <w:multiLevelType w:val="hybridMultilevel"/>
    <w:tmpl w:val="A9B40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A248F"/>
    <w:multiLevelType w:val="hybridMultilevel"/>
    <w:tmpl w:val="756E6E68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2455"/>
    <w:multiLevelType w:val="hybridMultilevel"/>
    <w:tmpl w:val="15B88E0C"/>
    <w:lvl w:ilvl="0" w:tplc="040A000F">
      <w:start w:val="1"/>
      <w:numFmt w:val="decimal"/>
      <w:lvlText w:val="%1."/>
      <w:lvlJc w:val="left"/>
      <w:pPr>
        <w:ind w:left="384" w:hanging="360"/>
      </w:pPr>
    </w:lvl>
    <w:lvl w:ilvl="1" w:tplc="040A0019">
      <w:start w:val="1"/>
      <w:numFmt w:val="lowerLetter"/>
      <w:lvlText w:val="%2."/>
      <w:lvlJc w:val="left"/>
      <w:pPr>
        <w:ind w:left="1104" w:hanging="360"/>
      </w:pPr>
    </w:lvl>
    <w:lvl w:ilvl="2" w:tplc="040A001B" w:tentative="1">
      <w:start w:val="1"/>
      <w:numFmt w:val="lowerRoman"/>
      <w:lvlText w:val="%3."/>
      <w:lvlJc w:val="right"/>
      <w:pPr>
        <w:ind w:left="1824" w:hanging="180"/>
      </w:pPr>
    </w:lvl>
    <w:lvl w:ilvl="3" w:tplc="040A000F" w:tentative="1">
      <w:start w:val="1"/>
      <w:numFmt w:val="decimal"/>
      <w:lvlText w:val="%4."/>
      <w:lvlJc w:val="left"/>
      <w:pPr>
        <w:ind w:left="2544" w:hanging="360"/>
      </w:pPr>
    </w:lvl>
    <w:lvl w:ilvl="4" w:tplc="040A0019" w:tentative="1">
      <w:start w:val="1"/>
      <w:numFmt w:val="lowerLetter"/>
      <w:lvlText w:val="%5."/>
      <w:lvlJc w:val="left"/>
      <w:pPr>
        <w:ind w:left="3264" w:hanging="360"/>
      </w:pPr>
    </w:lvl>
    <w:lvl w:ilvl="5" w:tplc="040A001B" w:tentative="1">
      <w:start w:val="1"/>
      <w:numFmt w:val="lowerRoman"/>
      <w:lvlText w:val="%6."/>
      <w:lvlJc w:val="right"/>
      <w:pPr>
        <w:ind w:left="3984" w:hanging="180"/>
      </w:pPr>
    </w:lvl>
    <w:lvl w:ilvl="6" w:tplc="040A000F" w:tentative="1">
      <w:start w:val="1"/>
      <w:numFmt w:val="decimal"/>
      <w:lvlText w:val="%7."/>
      <w:lvlJc w:val="left"/>
      <w:pPr>
        <w:ind w:left="4704" w:hanging="360"/>
      </w:pPr>
    </w:lvl>
    <w:lvl w:ilvl="7" w:tplc="040A0019" w:tentative="1">
      <w:start w:val="1"/>
      <w:numFmt w:val="lowerLetter"/>
      <w:lvlText w:val="%8."/>
      <w:lvlJc w:val="left"/>
      <w:pPr>
        <w:ind w:left="5424" w:hanging="360"/>
      </w:pPr>
    </w:lvl>
    <w:lvl w:ilvl="8" w:tplc="04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 w15:restartNumberingAfterBreak="0">
    <w:nsid w:val="40E7208E"/>
    <w:multiLevelType w:val="hybridMultilevel"/>
    <w:tmpl w:val="F5FC86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16876"/>
    <w:multiLevelType w:val="hybridMultilevel"/>
    <w:tmpl w:val="9642D66C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01839"/>
    <w:multiLevelType w:val="hybridMultilevel"/>
    <w:tmpl w:val="14BCBF38"/>
    <w:lvl w:ilvl="0" w:tplc="8C1ECEC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7" w:hanging="360"/>
      </w:pPr>
    </w:lvl>
    <w:lvl w:ilvl="2" w:tplc="0C0A001B" w:tentative="1">
      <w:start w:val="1"/>
      <w:numFmt w:val="lowerRoman"/>
      <w:lvlText w:val="%3."/>
      <w:lvlJc w:val="right"/>
      <w:pPr>
        <w:ind w:left="2507" w:hanging="180"/>
      </w:pPr>
    </w:lvl>
    <w:lvl w:ilvl="3" w:tplc="0C0A000F" w:tentative="1">
      <w:start w:val="1"/>
      <w:numFmt w:val="decimal"/>
      <w:lvlText w:val="%4."/>
      <w:lvlJc w:val="left"/>
      <w:pPr>
        <w:ind w:left="3227" w:hanging="360"/>
      </w:pPr>
    </w:lvl>
    <w:lvl w:ilvl="4" w:tplc="0C0A0019" w:tentative="1">
      <w:start w:val="1"/>
      <w:numFmt w:val="lowerLetter"/>
      <w:lvlText w:val="%5."/>
      <w:lvlJc w:val="left"/>
      <w:pPr>
        <w:ind w:left="3947" w:hanging="360"/>
      </w:pPr>
    </w:lvl>
    <w:lvl w:ilvl="5" w:tplc="0C0A001B" w:tentative="1">
      <w:start w:val="1"/>
      <w:numFmt w:val="lowerRoman"/>
      <w:lvlText w:val="%6."/>
      <w:lvlJc w:val="right"/>
      <w:pPr>
        <w:ind w:left="4667" w:hanging="180"/>
      </w:pPr>
    </w:lvl>
    <w:lvl w:ilvl="6" w:tplc="0C0A000F" w:tentative="1">
      <w:start w:val="1"/>
      <w:numFmt w:val="decimal"/>
      <w:lvlText w:val="%7."/>
      <w:lvlJc w:val="left"/>
      <w:pPr>
        <w:ind w:left="5387" w:hanging="360"/>
      </w:pPr>
    </w:lvl>
    <w:lvl w:ilvl="7" w:tplc="0C0A0019" w:tentative="1">
      <w:start w:val="1"/>
      <w:numFmt w:val="lowerLetter"/>
      <w:lvlText w:val="%8."/>
      <w:lvlJc w:val="left"/>
      <w:pPr>
        <w:ind w:left="6107" w:hanging="360"/>
      </w:pPr>
    </w:lvl>
    <w:lvl w:ilvl="8" w:tplc="0C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9" w15:restartNumberingAfterBreak="0">
    <w:nsid w:val="50C27A35"/>
    <w:multiLevelType w:val="hybridMultilevel"/>
    <w:tmpl w:val="F9A4CF38"/>
    <w:lvl w:ilvl="0" w:tplc="2CA2B2E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F5F9B"/>
    <w:multiLevelType w:val="hybridMultilevel"/>
    <w:tmpl w:val="144C1BA2"/>
    <w:lvl w:ilvl="0" w:tplc="2408B2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58228FF"/>
    <w:multiLevelType w:val="hybridMultilevel"/>
    <w:tmpl w:val="D4B481B8"/>
    <w:lvl w:ilvl="0" w:tplc="571470F8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758211D"/>
    <w:multiLevelType w:val="hybridMultilevel"/>
    <w:tmpl w:val="8A0677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FCC489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10BA7"/>
    <w:multiLevelType w:val="hybridMultilevel"/>
    <w:tmpl w:val="4C9A3A88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EE43E1"/>
    <w:multiLevelType w:val="hybridMultilevel"/>
    <w:tmpl w:val="8B304B54"/>
    <w:lvl w:ilvl="0" w:tplc="2CA2B2E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EB50434"/>
    <w:multiLevelType w:val="hybridMultilevel"/>
    <w:tmpl w:val="DA5A2A10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DDCE6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5F83752"/>
    <w:multiLevelType w:val="hybridMultilevel"/>
    <w:tmpl w:val="F990922C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DDCE6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75C14AC"/>
    <w:multiLevelType w:val="hybridMultilevel"/>
    <w:tmpl w:val="00BED098"/>
    <w:lvl w:ilvl="0" w:tplc="C4FC7CC4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3" w:hanging="360"/>
      </w:pPr>
    </w:lvl>
    <w:lvl w:ilvl="2" w:tplc="0C0A001B" w:tentative="1">
      <w:start w:val="1"/>
      <w:numFmt w:val="lowerRoman"/>
      <w:lvlText w:val="%3."/>
      <w:lvlJc w:val="right"/>
      <w:pPr>
        <w:ind w:left="1823" w:hanging="180"/>
      </w:pPr>
    </w:lvl>
    <w:lvl w:ilvl="3" w:tplc="0C0A000F" w:tentative="1">
      <w:start w:val="1"/>
      <w:numFmt w:val="decimal"/>
      <w:lvlText w:val="%4."/>
      <w:lvlJc w:val="left"/>
      <w:pPr>
        <w:ind w:left="2543" w:hanging="360"/>
      </w:pPr>
    </w:lvl>
    <w:lvl w:ilvl="4" w:tplc="0C0A0019" w:tentative="1">
      <w:start w:val="1"/>
      <w:numFmt w:val="lowerLetter"/>
      <w:lvlText w:val="%5."/>
      <w:lvlJc w:val="left"/>
      <w:pPr>
        <w:ind w:left="3263" w:hanging="360"/>
      </w:pPr>
    </w:lvl>
    <w:lvl w:ilvl="5" w:tplc="0C0A001B" w:tentative="1">
      <w:start w:val="1"/>
      <w:numFmt w:val="lowerRoman"/>
      <w:lvlText w:val="%6."/>
      <w:lvlJc w:val="right"/>
      <w:pPr>
        <w:ind w:left="3983" w:hanging="180"/>
      </w:pPr>
    </w:lvl>
    <w:lvl w:ilvl="6" w:tplc="0C0A000F" w:tentative="1">
      <w:start w:val="1"/>
      <w:numFmt w:val="decimal"/>
      <w:lvlText w:val="%7."/>
      <w:lvlJc w:val="left"/>
      <w:pPr>
        <w:ind w:left="4703" w:hanging="360"/>
      </w:pPr>
    </w:lvl>
    <w:lvl w:ilvl="7" w:tplc="0C0A0019" w:tentative="1">
      <w:start w:val="1"/>
      <w:numFmt w:val="lowerLetter"/>
      <w:lvlText w:val="%8."/>
      <w:lvlJc w:val="left"/>
      <w:pPr>
        <w:ind w:left="5423" w:hanging="360"/>
      </w:pPr>
    </w:lvl>
    <w:lvl w:ilvl="8" w:tplc="0C0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8" w15:restartNumberingAfterBreak="0">
    <w:nsid w:val="695522E5"/>
    <w:multiLevelType w:val="hybridMultilevel"/>
    <w:tmpl w:val="B3CC14A4"/>
    <w:lvl w:ilvl="0" w:tplc="B2E82CA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132E72"/>
    <w:multiLevelType w:val="hybridMultilevel"/>
    <w:tmpl w:val="DD3E30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536F5"/>
    <w:multiLevelType w:val="multilevel"/>
    <w:tmpl w:val="843A183C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21B4B34"/>
    <w:multiLevelType w:val="multilevel"/>
    <w:tmpl w:val="843A183C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2382193"/>
    <w:multiLevelType w:val="hybridMultilevel"/>
    <w:tmpl w:val="92C4D5EC"/>
    <w:lvl w:ilvl="0" w:tplc="B2E82CA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E9531A"/>
    <w:multiLevelType w:val="hybridMultilevel"/>
    <w:tmpl w:val="CADA87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45D75"/>
    <w:multiLevelType w:val="hybridMultilevel"/>
    <w:tmpl w:val="38C2D030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"/>
  </w:num>
  <w:num w:numId="4">
    <w:abstractNumId w:val="22"/>
  </w:num>
  <w:num w:numId="5">
    <w:abstractNumId w:val="20"/>
  </w:num>
  <w:num w:numId="6">
    <w:abstractNumId w:val="7"/>
  </w:num>
  <w:num w:numId="7">
    <w:abstractNumId w:val="14"/>
  </w:num>
  <w:num w:numId="8">
    <w:abstractNumId w:val="33"/>
  </w:num>
  <w:num w:numId="9">
    <w:abstractNumId w:val="19"/>
  </w:num>
  <w:num w:numId="10">
    <w:abstractNumId w:val="23"/>
  </w:num>
  <w:num w:numId="11">
    <w:abstractNumId w:val="43"/>
  </w:num>
  <w:num w:numId="12">
    <w:abstractNumId w:val="39"/>
  </w:num>
  <w:num w:numId="13">
    <w:abstractNumId w:val="40"/>
  </w:num>
  <w:num w:numId="14">
    <w:abstractNumId w:val="8"/>
  </w:num>
  <w:num w:numId="15">
    <w:abstractNumId w:val="11"/>
  </w:num>
  <w:num w:numId="16">
    <w:abstractNumId w:val="36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30"/>
  </w:num>
  <w:num w:numId="22">
    <w:abstractNumId w:val="18"/>
  </w:num>
  <w:num w:numId="23">
    <w:abstractNumId w:val="3"/>
  </w:num>
  <w:num w:numId="24">
    <w:abstractNumId w:val="26"/>
  </w:num>
  <w:num w:numId="25">
    <w:abstractNumId w:val="27"/>
  </w:num>
  <w:num w:numId="26">
    <w:abstractNumId w:val="24"/>
  </w:num>
  <w:num w:numId="27">
    <w:abstractNumId w:val="44"/>
  </w:num>
  <w:num w:numId="28">
    <w:abstractNumId w:val="12"/>
  </w:num>
  <w:num w:numId="29">
    <w:abstractNumId w:val="42"/>
  </w:num>
  <w:num w:numId="30">
    <w:abstractNumId w:val="17"/>
  </w:num>
  <w:num w:numId="31">
    <w:abstractNumId w:val="9"/>
  </w:num>
  <w:num w:numId="32">
    <w:abstractNumId w:val="21"/>
  </w:num>
  <w:num w:numId="33">
    <w:abstractNumId w:val="4"/>
  </w:num>
  <w:num w:numId="34">
    <w:abstractNumId w:val="15"/>
  </w:num>
  <w:num w:numId="35">
    <w:abstractNumId w:val="6"/>
  </w:num>
  <w:num w:numId="36">
    <w:abstractNumId w:val="16"/>
  </w:num>
  <w:num w:numId="37">
    <w:abstractNumId w:val="13"/>
  </w:num>
  <w:num w:numId="38">
    <w:abstractNumId w:val="37"/>
  </w:num>
  <w:num w:numId="39">
    <w:abstractNumId w:val="28"/>
  </w:num>
  <w:num w:numId="40">
    <w:abstractNumId w:val="32"/>
  </w:num>
  <w:num w:numId="41">
    <w:abstractNumId w:val="38"/>
  </w:num>
  <w:num w:numId="42">
    <w:abstractNumId w:val="5"/>
  </w:num>
  <w:num w:numId="43">
    <w:abstractNumId w:val="0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EC"/>
    <w:rsid w:val="000043EC"/>
    <w:rsid w:val="002D21B8"/>
    <w:rsid w:val="00373122"/>
    <w:rsid w:val="00463BB5"/>
    <w:rsid w:val="004D6EF8"/>
    <w:rsid w:val="005F73FF"/>
    <w:rsid w:val="006F4694"/>
    <w:rsid w:val="00714B27"/>
    <w:rsid w:val="0073742C"/>
    <w:rsid w:val="008F4356"/>
    <w:rsid w:val="00982AFF"/>
    <w:rsid w:val="00B51337"/>
    <w:rsid w:val="00B737B0"/>
    <w:rsid w:val="00C05E12"/>
    <w:rsid w:val="00DB1D71"/>
    <w:rsid w:val="00E06428"/>
    <w:rsid w:val="00E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ADA10"/>
  <w15:chartTrackingRefBased/>
  <w15:docId w15:val="{E1C701BB-A086-014C-BE97-91480E15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87A0B"/>
    <w:rPr>
      <w:color w:val="0000FF"/>
      <w:u w:val="single"/>
    </w:rPr>
  </w:style>
  <w:style w:type="character" w:styleId="Hipervnculovisitado">
    <w:name w:val="FollowedHyperlink"/>
    <w:rsid w:val="00387A0B"/>
    <w:rPr>
      <w:color w:val="0000FF"/>
      <w:u w:val="single"/>
    </w:rPr>
  </w:style>
  <w:style w:type="paragraph" w:customStyle="1" w:styleId="ListParagraph">
    <w:name w:val="List Paragraph"/>
    <w:basedOn w:val="Normal"/>
    <w:rsid w:val="00387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 w:bidi="es-ES_tradnl"/>
    </w:rPr>
  </w:style>
  <w:style w:type="character" w:customStyle="1" w:styleId="Hipervnc">
    <w:name w:val="Hipervínc"/>
    <w:rsid w:val="00387A0B"/>
    <w:rPr>
      <w:rFonts w:cs="Times New Roman"/>
      <w:color w:val="0000FF"/>
      <w:u w:val="single"/>
    </w:rPr>
  </w:style>
  <w:style w:type="character" w:customStyle="1" w:styleId="style-scope">
    <w:name w:val="style-scope"/>
    <w:basedOn w:val="Fuentedeprrafopredeter"/>
    <w:rsid w:val="00857B90"/>
  </w:style>
  <w:style w:type="paragraph" w:styleId="Textonotapie">
    <w:name w:val="footnote text"/>
    <w:basedOn w:val="Normal"/>
    <w:uiPriority w:val="99"/>
    <w:semiHidden/>
    <w:unhideWhenUsed/>
    <w:rsid w:val="00857B90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uiPriority w:val="99"/>
    <w:semiHidden/>
    <w:rsid w:val="00857B90"/>
    <w:rPr>
      <w:lang w:eastAsia="en-US"/>
    </w:rPr>
  </w:style>
  <w:style w:type="character" w:styleId="Refdenotaalpie">
    <w:name w:val="footnote reference"/>
    <w:uiPriority w:val="99"/>
    <w:semiHidden/>
    <w:unhideWhenUsed/>
    <w:rsid w:val="00857B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7B90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qFormat/>
    <w:rsid w:val="00BF3139"/>
    <w:pPr>
      <w:suppressAutoHyphens/>
      <w:ind w:left="720"/>
      <w:contextualSpacing/>
    </w:pPr>
    <w:rPr>
      <w:rFonts w:ascii="Calibri" w:eastAsia="Calibri" w:hAnsi="Calibri"/>
      <w:sz w:val="22"/>
      <w:szCs w:val="22"/>
      <w:lang w:val="es-ES" w:eastAsia="zh-CN"/>
    </w:rPr>
  </w:style>
  <w:style w:type="character" w:customStyle="1" w:styleId="style39">
    <w:name w:val="style39"/>
    <w:basedOn w:val="Fuentedeprrafopredeter"/>
    <w:rsid w:val="001014BB"/>
  </w:style>
  <w:style w:type="character" w:styleId="Mencinsinresolver">
    <w:name w:val="Unresolved Mention"/>
    <w:uiPriority w:val="99"/>
    <w:semiHidden/>
    <w:unhideWhenUsed/>
    <w:rsid w:val="00982AFF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E0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watch?v=kavgI4JwF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https://static.elcorreo.com/www/multimedia/202101/14/media/cortadas/carisma-kdyG-U1302109639567I-984x608@R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OTOITZEAN PAZKO GARAIAN 2020 ORANDO EN PASCUA</vt:lpstr>
    </vt:vector>
  </TitlesOfParts>
  <Company/>
  <LinksUpToDate>false</LinksUpToDate>
  <CharactersWithSpaces>10430</CharactersWithSpaces>
  <SharedDoc>false</SharedDoc>
  <HLinks>
    <vt:vector size="18" baseType="variant"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http://www.youtube.com/watch?v=kavgI4JwFWc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http://www.youtube.com/watch?v=4Rx9vdJHte8</vt:lpwstr>
      </vt:variant>
      <vt:variant>
        <vt:lpwstr/>
      </vt:variant>
      <vt:variant>
        <vt:i4>3211359</vt:i4>
      </vt:variant>
      <vt:variant>
        <vt:i4>-1</vt:i4>
      </vt:variant>
      <vt:variant>
        <vt:i4>1027</vt:i4>
      </vt:variant>
      <vt:variant>
        <vt:i4>1</vt:i4>
      </vt:variant>
      <vt:variant>
        <vt:lpwstr>https://static.elcorreo.com/www/multimedia/202101/14/media/cortadas/carisma-kdyG-U1302109639567I-984x608@RC.jpg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OTOITZEAN PAZKO GARAIAN 2020 ORANDO EN PASCUA</dc:title>
  <dc:subject/>
  <dc:creator>roberto</dc:creator>
  <cp:keywords/>
  <cp:lastModifiedBy>Salvador A. garcía</cp:lastModifiedBy>
  <cp:revision>2</cp:revision>
  <cp:lastPrinted>2020-04-28T11:49:00Z</cp:lastPrinted>
  <dcterms:created xsi:type="dcterms:W3CDTF">2021-02-10T15:42:00Z</dcterms:created>
  <dcterms:modified xsi:type="dcterms:W3CDTF">2021-02-10T15:42:00Z</dcterms:modified>
</cp:coreProperties>
</file>