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2E512" w14:textId="77777777" w:rsidR="00190325" w:rsidRDefault="0091682B" w:rsidP="005E5B99">
      <w:pPr>
        <w:spacing w:line="432" w:lineRule="atLeast"/>
        <w:outlineLvl w:val="0"/>
        <w:rPr>
          <w:rFonts w:ascii="Georgia" w:eastAsia="Times New Roman" w:hAnsi="Georgia"/>
          <w:color w:val="444444"/>
          <w:kern w:val="36"/>
          <w:sz w:val="43"/>
          <w:szCs w:val="43"/>
          <w:lang w:eastAsia="es-ES"/>
        </w:rPr>
      </w:pPr>
      <w:r>
        <w:rPr>
          <w:rFonts w:ascii="Georgia" w:eastAsia="Times New Roman" w:hAnsi="Georgia"/>
          <w:noProof/>
          <w:color w:val="444444"/>
          <w:kern w:val="36"/>
          <w:sz w:val="43"/>
          <w:szCs w:val="43"/>
          <w:lang w:eastAsia="es-ES"/>
        </w:rPr>
        <mc:AlternateContent>
          <mc:Choice Requires="wps">
            <w:drawing>
              <wp:inline distT="0" distB="0" distL="0" distR="0" wp14:anchorId="43AD1EE6" wp14:editId="63874301">
                <wp:extent cx="5400675" cy="1438275"/>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00675" cy="1438275"/>
                        </a:xfrm>
                        <a:prstGeom prst="rect">
                          <a:avLst/>
                        </a:prstGeom>
                        <a:extLst>
                          <a:ext uri="{AF507438-7753-43E0-B8FC-AC1667EBCBE1}">
                            <a14:hiddenEffects xmlns:a14="http://schemas.microsoft.com/office/drawing/2010/main">
                              <a:effectLst/>
                            </a14:hiddenEffects>
                          </a:ext>
                        </a:extLst>
                      </wps:spPr>
                      <wps:txbx>
                        <w:txbxContent>
                          <w:p w14:paraId="2CA95403" w14:textId="77777777" w:rsidR="0091682B" w:rsidRDefault="0091682B" w:rsidP="0091682B">
                            <w:pPr>
                              <w:jc w:val="center"/>
                              <w:rPr>
                                <w:rFonts w:ascii="Arial Black" w:hAnsi="Arial Black" w:cs="Arial Black"/>
                                <w:color w:val="000000"/>
                                <w:sz w:val="48"/>
                                <w:szCs w:val="48"/>
                                <w:lang w:val="es-ES_tradnl"/>
                                <w14:textOutline w14:w="9525" w14:cap="flat" w14:cmpd="sng" w14:algn="ctr">
                                  <w14:solidFill>
                                    <w14:srgbClr w14:val="000000"/>
                                  </w14:solidFill>
                                  <w14:prstDash w14:val="solid"/>
                                  <w14:round/>
                                </w14:textOutline>
                              </w:rPr>
                            </w:pPr>
                            <w:r>
                              <w:rPr>
                                <w:rFonts w:ascii="Arial Black" w:hAnsi="Arial Black" w:cs="Arial Black"/>
                                <w:color w:val="000000"/>
                                <w:sz w:val="48"/>
                                <w:szCs w:val="48"/>
                                <w:lang w:val="es-ES_tradnl"/>
                                <w14:textOutline w14:w="9525" w14:cap="flat" w14:cmpd="sng" w14:algn="ctr">
                                  <w14:solidFill>
                                    <w14:srgbClr w14:val="000000"/>
                                  </w14:solidFill>
                                  <w14:prstDash w14:val="solid"/>
                                  <w14:round/>
                                </w14:textOutline>
                              </w:rPr>
                              <w:t>¡Con El llega la fiesta!</w:t>
                            </w:r>
                          </w:p>
                        </w:txbxContent>
                      </wps:txbx>
                      <wps:bodyPr wrap="square" lIns="0" tIns="0" rIns="0" bIns="0" numCol="1" fromWordArt="1">
                        <a:prstTxWarp prst="textSlantUp">
                          <a:avLst>
                            <a:gd name="adj" fmla="val 55556"/>
                          </a:avLst>
                        </a:prstTxWarp>
                        <a:noAutofit/>
                      </wps:bodyPr>
                    </wps:wsp>
                  </a:graphicData>
                </a:graphic>
              </wp:inline>
            </w:drawing>
          </mc:Choice>
          <mc:Fallback>
            <w:pict>
              <v:shapetype w14:anchorId="43AD1EE6" id="_x0000_t202" coordsize="21600,21600" o:spt="202" path="m,l,21600r21600,l21600,xe">
                <v:stroke joinstyle="miter"/>
                <v:path gradientshapeok="t" o:connecttype="rect"/>
              </v:shapetype>
              <v:shape id="WordArt 1" o:spid="_x0000_s1026" type="#_x0000_t202" style="width:425.25pt;height:11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" filled="f" stroked="f">
                <v:textbox inset="0,0,0,0">
                  <w:txbxContent>
                    <w:p w14:paraId="2CA95403" w14:textId="77777777" w:rsidR="0091682B" w:rsidRDefault="0091682B" w:rsidP="0091682B">
                      <w:pPr>
                        <w:jc w:val="center"/>
                        <w:rPr>
                          <w:rFonts w:ascii="Arial Black" w:hAnsi="Arial Black" w:cs="Arial Black"/>
                          <w:color w:val="000000"/>
                          <w:sz w:val="48"/>
                          <w:szCs w:val="48"/>
                          <w:lang w:val="es-ES_tradnl"/>
                          <w14:textOutline w14:w="9525" w14:cap="flat" w14:cmpd="sng" w14:algn="ctr">
                            <w14:solidFill>
                              <w14:srgbClr w14:val="000000"/>
                            </w14:solidFill>
                            <w14:prstDash w14:val="solid"/>
                            <w14:round/>
                          </w14:textOutline>
                        </w:rPr>
                      </w:pPr>
                      <w:r>
                        <w:rPr>
                          <w:rFonts w:ascii="Arial Black" w:hAnsi="Arial Black" w:cs="Arial Black"/>
                          <w:color w:val="000000"/>
                          <w:sz w:val="48"/>
                          <w:szCs w:val="48"/>
                          <w:lang w:val="es-ES_tradnl"/>
                          <w14:textOutline w14:w="9525" w14:cap="flat" w14:cmpd="sng" w14:algn="ctr">
                            <w14:solidFill>
                              <w14:srgbClr w14:val="000000"/>
                            </w14:solidFill>
                            <w14:prstDash w14:val="solid"/>
                            <w14:round/>
                          </w14:textOutline>
                        </w:rPr>
                        <w:t>¡Con El llega la fiesta!</w:t>
                      </w:r>
                    </w:p>
                  </w:txbxContent>
                </v:textbox>
                <w10:anchorlock/>
              </v:shape>
            </w:pict>
          </mc:Fallback>
        </mc:AlternateContent>
      </w:r>
    </w:p>
    <w:p w14:paraId="36DAA1E1" w14:textId="77777777" w:rsidR="00F247FA" w:rsidRPr="008A47D1" w:rsidRDefault="0091682B" w:rsidP="005E5B99">
      <w:pPr>
        <w:spacing w:line="432" w:lineRule="atLeast"/>
        <w:outlineLvl w:val="0"/>
        <w:rPr>
          <w:rFonts w:ascii="Verdana" w:eastAsia="Times New Roman" w:hAnsi="Verdana"/>
          <w:color w:val="444444"/>
          <w:kern w:val="36"/>
          <w:sz w:val="24"/>
          <w:szCs w:val="24"/>
          <w:lang w:eastAsia="es-ES"/>
        </w:rPr>
      </w:pPr>
      <w:r>
        <w:rPr>
          <w:rFonts w:ascii="Georgia" w:eastAsia="Times New Roman" w:hAnsi="Georgia"/>
          <w:b/>
          <w:noProof/>
          <w:color w:val="444444"/>
          <w:kern w:val="36"/>
          <w:sz w:val="43"/>
          <w:szCs w:val="43"/>
          <w:lang w:eastAsia="es-ES"/>
        </w:rPr>
        <w:drawing>
          <wp:anchor distT="0" distB="0" distL="0" distR="114935" simplePos="0" relativeHeight="251657216" behindDoc="0" locked="0" layoutInCell="1" allowOverlap="1" wp14:anchorId="57227B51" wp14:editId="60E1B93A">
            <wp:simplePos x="0" y="0"/>
            <wp:positionH relativeFrom="column">
              <wp:posOffset>-38100</wp:posOffset>
            </wp:positionH>
            <wp:positionV relativeFrom="paragraph">
              <wp:posOffset>258445</wp:posOffset>
            </wp:positionV>
            <wp:extent cx="1827530" cy="3049270"/>
            <wp:effectExtent l="0" t="0" r="0" b="0"/>
            <wp:wrapSquare wrapText="bothSides"/>
            <wp:docPr id="5"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8">
                      <a:extLst>
                        <a:ext uri="{28A0092B-C50C-407E-A947-70E740481C1C}">
                          <a14:useLocalDpi xmlns:a14="http://schemas.microsoft.com/office/drawing/2010/main" val="0"/>
                        </a:ext>
                      </a:extLst>
                    </a:blip>
                    <a:srcRect l="-133" t="-99" r="-133" b="-99"/>
                    <a:stretch>
                      <a:fillRect/>
                    </a:stretch>
                  </pic:blipFill>
                  <pic:spPr bwMode="auto">
                    <a:xfrm>
                      <a:off x="0" y="0"/>
                      <a:ext cx="1827530" cy="30492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C81135F" w14:textId="77777777" w:rsidR="005E5B99" w:rsidRPr="008A47D1" w:rsidRDefault="008A47D1" w:rsidP="005E5B99">
      <w:pPr>
        <w:spacing w:line="432" w:lineRule="atLeast"/>
        <w:outlineLvl w:val="0"/>
        <w:rPr>
          <w:rFonts w:ascii="Georgia" w:eastAsia="Times New Roman" w:hAnsi="Georgia"/>
          <w:b/>
          <w:kern w:val="36"/>
          <w:sz w:val="43"/>
          <w:szCs w:val="43"/>
          <w:lang w:eastAsia="es-ES"/>
        </w:rPr>
      </w:pPr>
      <w:r w:rsidRPr="008A47D1">
        <w:rPr>
          <w:rFonts w:ascii="Georgia" w:eastAsia="Times New Roman" w:hAnsi="Georgia"/>
          <w:b/>
          <w:kern w:val="36"/>
          <w:sz w:val="43"/>
          <w:szCs w:val="43"/>
          <w:lang w:eastAsia="es-ES"/>
        </w:rPr>
        <w:t>Domingo 2 TO</w:t>
      </w:r>
      <w:r w:rsidR="005E5B99" w:rsidRPr="008A47D1">
        <w:rPr>
          <w:rFonts w:ascii="Georgia" w:eastAsia="Times New Roman" w:hAnsi="Georgia"/>
          <w:b/>
          <w:kern w:val="36"/>
          <w:sz w:val="43"/>
          <w:szCs w:val="43"/>
          <w:lang w:eastAsia="es-ES"/>
        </w:rPr>
        <w:t xml:space="preserve"> ciclo C.</w:t>
      </w:r>
    </w:p>
    <w:p w14:paraId="7ED10D28" w14:textId="77777777" w:rsidR="008A47D1" w:rsidRPr="00493C43" w:rsidRDefault="008A47D1" w:rsidP="008A47D1">
      <w:pPr>
        <w:outlineLvl w:val="0"/>
        <w:rPr>
          <w:rFonts w:ascii="Verdana" w:eastAsia="Times New Roman" w:hAnsi="Verdana"/>
          <w:i/>
          <w:kern w:val="36"/>
          <w:lang w:eastAsia="es-ES"/>
        </w:rPr>
      </w:pPr>
      <w:r>
        <w:rPr>
          <w:rFonts w:ascii="Verdana" w:eastAsia="Times New Roman" w:hAnsi="Verdana"/>
          <w:color w:val="444444"/>
          <w:kern w:val="36"/>
          <w:sz w:val="24"/>
          <w:szCs w:val="24"/>
          <w:lang w:eastAsia="es-ES"/>
        </w:rPr>
        <w:tab/>
      </w:r>
      <w:r w:rsidRPr="00493C43">
        <w:rPr>
          <w:rFonts w:ascii="Verdana" w:eastAsia="Times New Roman" w:hAnsi="Verdana"/>
          <w:i/>
          <w:kern w:val="36"/>
          <w:lang w:eastAsia="es-ES"/>
        </w:rPr>
        <w:t>Dicen que comenzamos el “tiempo ordinario”, ¿no será más bien que comenzamos el despliegue de un tiempo extraordinario gracias a la encarnación y la resurrección?</w:t>
      </w:r>
      <w:r w:rsidR="004B35A4">
        <w:rPr>
          <w:rFonts w:ascii="Verdana" w:eastAsia="Times New Roman" w:hAnsi="Verdana"/>
          <w:i/>
          <w:kern w:val="36"/>
          <w:lang w:eastAsia="es-ES"/>
        </w:rPr>
        <w:t xml:space="preserve"> </w:t>
      </w:r>
      <w:r w:rsidRPr="00493C43">
        <w:rPr>
          <w:rFonts w:ascii="Verdana" w:eastAsia="Times New Roman" w:hAnsi="Verdana"/>
          <w:i/>
          <w:kern w:val="36"/>
          <w:lang w:eastAsia="es-ES"/>
        </w:rPr>
        <w:t>¿No será más bien “el tiempo oportuno”, el “kairós” del que hablan otros?</w:t>
      </w:r>
    </w:p>
    <w:p w14:paraId="34F2BC3B" w14:textId="77777777" w:rsidR="008A47D1" w:rsidRPr="008A47D1" w:rsidRDefault="008A47D1" w:rsidP="008A47D1">
      <w:pPr>
        <w:spacing w:line="432" w:lineRule="atLeast"/>
        <w:outlineLvl w:val="0"/>
        <w:rPr>
          <w:rFonts w:ascii="Verdana" w:eastAsia="Times New Roman" w:hAnsi="Verdana"/>
          <w:color w:val="444444"/>
          <w:kern w:val="36"/>
          <w:sz w:val="24"/>
          <w:szCs w:val="24"/>
          <w:lang w:eastAsia="es-ES"/>
        </w:rPr>
      </w:pPr>
      <w:hyperlink r:id="rId9" w:history="1">
        <w:r w:rsidRPr="008A47D1">
          <w:rPr>
            <w:rStyle w:val="Hipervnculo"/>
            <w:rFonts w:ascii="Verdana" w:eastAsia="Times New Roman" w:hAnsi="Verdana"/>
            <w:kern w:val="36"/>
            <w:sz w:val="24"/>
            <w:szCs w:val="24"/>
            <w:lang w:eastAsia="es-ES"/>
          </w:rPr>
          <w:t>www.youtube</w:t>
        </w:r>
        <w:r w:rsidRPr="008A47D1">
          <w:rPr>
            <w:rStyle w:val="Hipervnculo"/>
            <w:rFonts w:ascii="Verdana" w:eastAsia="Times New Roman" w:hAnsi="Verdana"/>
            <w:kern w:val="36"/>
            <w:sz w:val="24"/>
            <w:szCs w:val="24"/>
            <w:lang w:eastAsia="es-ES"/>
          </w:rPr>
          <w:t>.</w:t>
        </w:r>
        <w:r w:rsidRPr="008A47D1">
          <w:rPr>
            <w:rStyle w:val="Hipervnculo"/>
            <w:rFonts w:ascii="Verdana" w:eastAsia="Times New Roman" w:hAnsi="Verdana"/>
            <w:kern w:val="36"/>
            <w:sz w:val="24"/>
            <w:szCs w:val="24"/>
            <w:lang w:eastAsia="es-ES"/>
          </w:rPr>
          <w:t>com/watch?v=mUQHGpxrz-8</w:t>
        </w:r>
      </w:hyperlink>
    </w:p>
    <w:p w14:paraId="5F2BF148" w14:textId="77777777" w:rsidR="008A47D1" w:rsidRPr="00493C43" w:rsidRDefault="00493C43" w:rsidP="00493C43">
      <w:pPr>
        <w:rPr>
          <w:rFonts w:ascii="Verdana" w:eastAsia="Times New Roman" w:hAnsi="Verdana"/>
          <w:lang w:eastAsia="es-ES"/>
        </w:rPr>
      </w:pPr>
      <w:r>
        <w:rPr>
          <w:rFonts w:ascii="Georgia" w:eastAsia="Times New Roman" w:hAnsi="Georgia"/>
          <w:color w:val="444444"/>
          <w:sz w:val="17"/>
          <w:szCs w:val="17"/>
          <w:lang w:eastAsia="es-ES"/>
        </w:rPr>
        <w:tab/>
      </w:r>
      <w:r w:rsidRPr="00493C43">
        <w:rPr>
          <w:rFonts w:ascii="Verdana" w:eastAsia="Times New Roman" w:hAnsi="Verdana"/>
          <w:lang w:eastAsia="es-ES"/>
        </w:rPr>
        <w:t>Hacemos silencio, en un ambiente que nos permita disfrutar de los sonidos que se escuchan pues el silencio puede ser sonoro</w:t>
      </w:r>
      <w:r w:rsidR="00A46E5A">
        <w:rPr>
          <w:rFonts w:ascii="Verdana" w:eastAsia="Times New Roman" w:hAnsi="Verdana"/>
          <w:lang w:eastAsia="es-ES"/>
        </w:rPr>
        <w:t xml:space="preserve"> al posibilitar el susurrar de la vida, de</w:t>
      </w:r>
      <w:r w:rsidRPr="00493C43">
        <w:rPr>
          <w:rFonts w:ascii="Verdana" w:eastAsia="Times New Roman" w:hAnsi="Verdana"/>
          <w:lang w:eastAsia="es-ES"/>
        </w:rPr>
        <w:t>l Dios de la vida.</w:t>
      </w:r>
    </w:p>
    <w:p w14:paraId="33D44CCB" w14:textId="77777777" w:rsidR="00493C43" w:rsidRPr="004B35A4" w:rsidRDefault="00493C43" w:rsidP="00493C43">
      <w:pPr>
        <w:rPr>
          <w:rFonts w:ascii="Verdana" w:eastAsia="Times New Roman" w:hAnsi="Verdana"/>
          <w:i/>
          <w:lang w:eastAsia="es-ES"/>
        </w:rPr>
      </w:pPr>
      <w:r w:rsidRPr="00493C43">
        <w:rPr>
          <w:rFonts w:ascii="Verdana" w:eastAsia="Times New Roman" w:hAnsi="Verdana"/>
          <w:lang w:eastAsia="es-ES"/>
        </w:rPr>
        <w:tab/>
      </w:r>
      <w:r w:rsidRPr="004B35A4">
        <w:rPr>
          <w:rFonts w:ascii="Verdana" w:eastAsia="Times New Roman" w:hAnsi="Verdana"/>
          <w:i/>
          <w:lang w:eastAsia="es-ES"/>
        </w:rPr>
        <w:t>+ En el nombre del Padre, y del Hijo y del Espíritu Santo</w:t>
      </w:r>
    </w:p>
    <w:p w14:paraId="7292E853" w14:textId="77777777" w:rsidR="00493C43" w:rsidRDefault="00493C43" w:rsidP="00493C43">
      <w:pPr>
        <w:rPr>
          <w:rFonts w:ascii="Verdana" w:eastAsia="Times New Roman" w:hAnsi="Verdana"/>
          <w:lang w:eastAsia="es-ES"/>
        </w:rPr>
      </w:pPr>
      <w:r w:rsidRPr="004B35A4">
        <w:rPr>
          <w:rFonts w:ascii="Verdana" w:eastAsia="Times New Roman" w:hAnsi="Verdana"/>
          <w:i/>
          <w:lang w:eastAsia="es-ES"/>
        </w:rPr>
        <w:tab/>
        <w:t xml:space="preserve">+ </w:t>
      </w:r>
      <w:r w:rsidR="00A46E5A" w:rsidRPr="004B35A4">
        <w:rPr>
          <w:rFonts w:ascii="Verdana" w:eastAsia="Times New Roman" w:hAnsi="Verdana"/>
          <w:i/>
          <w:lang w:eastAsia="es-ES"/>
        </w:rPr>
        <w:t>Que tu Espíritu Señor, abrase todo mi ser y me haga dócil a tu voz. Amén. Aleluya</w:t>
      </w:r>
      <w:r w:rsidR="00A46E5A">
        <w:rPr>
          <w:rFonts w:ascii="Verdana" w:eastAsia="Times New Roman" w:hAnsi="Verdana"/>
          <w:lang w:eastAsia="es-ES"/>
        </w:rPr>
        <w:t>.</w:t>
      </w:r>
    </w:p>
    <w:p w14:paraId="08E7BD87" w14:textId="77777777" w:rsidR="00A46E5A" w:rsidRPr="00493C43" w:rsidRDefault="00A46E5A" w:rsidP="00493C43">
      <w:pPr>
        <w:rPr>
          <w:rFonts w:ascii="Verdana" w:eastAsia="Times New Roman" w:hAnsi="Verdana"/>
          <w:lang w:eastAsia="es-ES"/>
        </w:rPr>
      </w:pPr>
    </w:p>
    <w:p w14:paraId="3D5EA3CF" w14:textId="77777777" w:rsidR="00A46E5A" w:rsidRPr="00F00D72" w:rsidRDefault="00A46E5A" w:rsidP="005E5B99">
      <w:pPr>
        <w:spacing w:before="180" w:after="180" w:line="240" w:lineRule="atLeast"/>
        <w:rPr>
          <w:rFonts w:ascii="Verdana" w:eastAsia="Times New Roman" w:hAnsi="Verdana"/>
          <w:lang w:eastAsia="es-ES"/>
        </w:rPr>
      </w:pPr>
      <w:r w:rsidRPr="00F00D72">
        <w:rPr>
          <w:rFonts w:ascii="Georgia" w:eastAsia="Times New Roman" w:hAnsi="Georgia"/>
          <w:sz w:val="17"/>
          <w:szCs w:val="17"/>
          <w:lang w:eastAsia="es-ES"/>
        </w:rPr>
        <w:tab/>
      </w:r>
      <w:r w:rsidRPr="00F00D72">
        <w:rPr>
          <w:rFonts w:ascii="Verdana" w:eastAsia="Times New Roman" w:hAnsi="Verdana"/>
          <w:b/>
          <w:i/>
          <w:lang w:eastAsia="es-ES"/>
        </w:rPr>
        <w:t>La liturgia de este domingo</w:t>
      </w:r>
      <w:r w:rsidRPr="00F00D72">
        <w:rPr>
          <w:rFonts w:ascii="Verdana" w:eastAsia="Times New Roman" w:hAnsi="Verdana"/>
          <w:lang w:eastAsia="es-ES"/>
        </w:rPr>
        <w:t xml:space="preserve"> nos trae una Palabra del profeta Isaías</w:t>
      </w:r>
      <w:r w:rsidR="00F00D72" w:rsidRPr="00F00D72">
        <w:rPr>
          <w:rFonts w:ascii="Verdana" w:eastAsia="Times New Roman" w:hAnsi="Verdana"/>
          <w:lang w:eastAsia="es-ES"/>
        </w:rPr>
        <w:t xml:space="preserve">, y una palabra de </w:t>
      </w:r>
      <w:proofErr w:type="gramStart"/>
      <w:r w:rsidR="00F00D72" w:rsidRPr="00F00D72">
        <w:rPr>
          <w:rFonts w:ascii="Verdana" w:eastAsia="Times New Roman" w:hAnsi="Verdana"/>
          <w:lang w:eastAsia="es-ES"/>
        </w:rPr>
        <w:t xml:space="preserve">Pablo </w:t>
      </w:r>
      <w:r w:rsidRPr="00F00D72">
        <w:rPr>
          <w:rFonts w:ascii="Verdana" w:eastAsia="Times New Roman" w:hAnsi="Verdana"/>
          <w:lang w:eastAsia="es-ES"/>
        </w:rPr>
        <w:t xml:space="preserve"> muy</w:t>
      </w:r>
      <w:proofErr w:type="gramEnd"/>
      <w:r w:rsidRPr="00F00D72">
        <w:rPr>
          <w:rFonts w:ascii="Verdana" w:eastAsia="Times New Roman" w:hAnsi="Verdana"/>
          <w:lang w:eastAsia="es-ES"/>
        </w:rPr>
        <w:t xml:space="preserve"> “tonificante</w:t>
      </w:r>
      <w:r w:rsidR="00F00D72" w:rsidRPr="00F00D72">
        <w:rPr>
          <w:rFonts w:ascii="Verdana" w:eastAsia="Times New Roman" w:hAnsi="Verdana"/>
          <w:lang w:eastAsia="es-ES"/>
        </w:rPr>
        <w:t>s</w:t>
      </w:r>
      <w:r w:rsidRPr="00F00D72">
        <w:rPr>
          <w:rFonts w:ascii="Verdana" w:eastAsia="Times New Roman" w:hAnsi="Verdana"/>
          <w:lang w:eastAsia="es-ES"/>
        </w:rPr>
        <w:t>” en estos tiempos que estamos viviendo, en estos tiempos de minoría y sinodalidad. ¿La acogemos?</w:t>
      </w:r>
      <w:r w:rsidR="00F00D72" w:rsidRPr="00F00D72">
        <w:rPr>
          <w:rFonts w:ascii="Verdana" w:eastAsia="Times New Roman" w:hAnsi="Verdana"/>
          <w:lang w:eastAsia="es-ES"/>
        </w:rPr>
        <w:t xml:space="preserve"> ¿Gozamos con ella? ¿Damos gracias?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A46E5A" w:rsidRPr="00D36F2C" w14:paraId="2AE87A87" w14:textId="77777777" w:rsidTr="00D36F2C">
        <w:tc>
          <w:tcPr>
            <w:tcW w:w="8505" w:type="dxa"/>
          </w:tcPr>
          <w:p w14:paraId="72BF05C7" w14:textId="77777777" w:rsidR="00A46E5A" w:rsidRPr="00D36F2C" w:rsidRDefault="00A46E5A" w:rsidP="00D36F2C">
            <w:pPr>
              <w:spacing w:before="180" w:after="180" w:line="240" w:lineRule="atLeast"/>
              <w:rPr>
                <w:rFonts w:ascii="Verdana" w:eastAsia="Times New Roman" w:hAnsi="Verdana"/>
                <w:i/>
                <w:lang w:eastAsia="es-ES"/>
              </w:rPr>
            </w:pPr>
            <w:r w:rsidRPr="00D36F2C">
              <w:rPr>
                <w:rFonts w:ascii="Verdana" w:eastAsia="Times New Roman" w:hAnsi="Verdana"/>
                <w:b/>
                <w:i/>
                <w:lang w:eastAsia="es-ES"/>
              </w:rPr>
              <w:t>Isaías 62, 1—</w:t>
            </w:r>
            <w:proofErr w:type="gramStart"/>
            <w:r w:rsidRPr="00D36F2C">
              <w:rPr>
                <w:rFonts w:ascii="Verdana" w:eastAsia="Times New Roman" w:hAnsi="Verdana"/>
                <w:b/>
                <w:i/>
                <w:lang w:eastAsia="es-ES"/>
              </w:rPr>
              <w:t xml:space="preserve">5  </w:t>
            </w:r>
            <w:r w:rsidRPr="00D36F2C">
              <w:rPr>
                <w:rFonts w:ascii="Verdana" w:eastAsia="Times New Roman" w:hAnsi="Verdana"/>
                <w:i/>
                <w:lang w:eastAsia="es-ES"/>
              </w:rPr>
              <w:t>Ya</w:t>
            </w:r>
            <w:proofErr w:type="gramEnd"/>
            <w:r w:rsidRPr="00D36F2C">
              <w:rPr>
                <w:rFonts w:ascii="Verdana" w:eastAsia="Times New Roman" w:hAnsi="Verdana"/>
                <w:i/>
                <w:lang w:eastAsia="es-ES"/>
              </w:rPr>
              <w:t xml:space="preserve"> no te llamarán «Abandonada», ni a tu tierra «Devastada»;  a ti te llamarán «Mi predilecta»,  y a tu tierra «Desposada»,  porque el Señor te prefiere a ti,  y tu tierra tendrá un esposo. Como un joven se desposa con una doncella, así te desposan tus constructores.  Como se regocija el marido con su esposa, se regocija tu Dios contigo.</w:t>
            </w:r>
          </w:p>
          <w:p w14:paraId="254D8B5F" w14:textId="77777777" w:rsidR="00F00D72" w:rsidRPr="00D36F2C" w:rsidRDefault="00F00D72" w:rsidP="00D36F2C">
            <w:pPr>
              <w:spacing w:before="180" w:after="180" w:line="240" w:lineRule="atLeast"/>
              <w:rPr>
                <w:rFonts w:ascii="Verdana" w:eastAsia="Times New Roman" w:hAnsi="Verdana"/>
                <w:b/>
                <w:i/>
                <w:lang w:eastAsia="es-ES"/>
              </w:rPr>
            </w:pPr>
            <w:r w:rsidRPr="00D36F2C">
              <w:rPr>
                <w:rFonts w:ascii="Verdana" w:eastAsia="Times New Roman" w:hAnsi="Verdana"/>
                <w:b/>
                <w:i/>
                <w:lang w:eastAsia="es-ES"/>
              </w:rPr>
              <w:t xml:space="preserve">Pablo a los Corintios   12, 4—11 </w:t>
            </w:r>
            <w:proofErr w:type="gramStart"/>
            <w:r w:rsidRPr="00D36F2C">
              <w:rPr>
                <w:rFonts w:ascii="Verdana" w:eastAsia="Times New Roman" w:hAnsi="Verdana"/>
                <w:i/>
                <w:lang w:eastAsia="es-ES"/>
              </w:rPr>
              <w:t>Hermanos:…</w:t>
            </w:r>
            <w:proofErr w:type="gramEnd"/>
            <w:r w:rsidRPr="00D36F2C">
              <w:rPr>
                <w:rFonts w:ascii="Verdana" w:eastAsia="Times New Roman" w:hAnsi="Verdana"/>
                <w:i/>
                <w:lang w:eastAsia="es-ES"/>
              </w:rPr>
              <w:t xml:space="preserve"> hay diversidad de carismas, pero un mismo Espíritu;  hay diversidad de ministerios, pero un mismo Señor; y hay diversidad de actuaciones, pero un mismo Dios que obra todo en todos. Pero </w:t>
            </w:r>
            <w:r w:rsidRPr="00D36F2C">
              <w:rPr>
                <w:rFonts w:ascii="Verdana" w:eastAsia="Times New Roman" w:hAnsi="Verdana"/>
                <w:i/>
                <w:u w:val="single"/>
                <w:lang w:eastAsia="es-ES"/>
              </w:rPr>
              <w:t>a cada cual se le otorga la manifestación del Espíritu para el bien común.</w:t>
            </w:r>
            <w:r w:rsidRPr="00D36F2C">
              <w:rPr>
                <w:rFonts w:ascii="Verdana" w:eastAsia="Times New Roman" w:hAnsi="Verdana"/>
                <w:i/>
                <w:lang w:eastAsia="es-ES"/>
              </w:rPr>
              <w:t xml:space="preserve"> </w:t>
            </w:r>
          </w:p>
        </w:tc>
      </w:tr>
    </w:tbl>
    <w:p w14:paraId="33B15DAB" w14:textId="77777777" w:rsidR="00DC66CE" w:rsidRDefault="00F00D72" w:rsidP="00DC66CE">
      <w:pPr>
        <w:spacing w:before="180" w:after="180" w:line="240" w:lineRule="atLeast"/>
        <w:rPr>
          <w:rFonts w:ascii="Verdana" w:eastAsia="Times New Roman" w:hAnsi="Verdana"/>
          <w:lang w:eastAsia="es-ES"/>
        </w:rPr>
      </w:pPr>
      <w:r>
        <w:rPr>
          <w:rFonts w:ascii="Georgia" w:eastAsia="Times New Roman" w:hAnsi="Georgia"/>
          <w:color w:val="444444"/>
          <w:sz w:val="17"/>
          <w:szCs w:val="17"/>
          <w:lang w:eastAsia="es-ES"/>
        </w:rPr>
        <w:tab/>
      </w:r>
      <w:r w:rsidR="005B0772" w:rsidRPr="005B0772">
        <w:rPr>
          <w:rFonts w:ascii="Verdana" w:eastAsia="Times New Roman" w:hAnsi="Verdana"/>
          <w:lang w:eastAsia="es-ES"/>
        </w:rPr>
        <w:t>Si el corazón se te ha ido esponjando estás en condiciones de seguir alegrándote con la originalidad que dimana de la actuación de</w:t>
      </w:r>
      <w:r w:rsidR="005B0772">
        <w:rPr>
          <w:rFonts w:ascii="Verdana" w:eastAsia="Times New Roman" w:hAnsi="Verdana"/>
          <w:lang w:eastAsia="es-ES"/>
        </w:rPr>
        <w:t xml:space="preserve"> Jesús de Nazaret que revela un Dios</w:t>
      </w:r>
      <w:r w:rsidR="004B35A4">
        <w:rPr>
          <w:rFonts w:ascii="Verdana" w:eastAsia="Times New Roman" w:hAnsi="Verdana"/>
          <w:lang w:eastAsia="es-ES"/>
        </w:rPr>
        <w:t xml:space="preserve"> que merece la pena humamente hablando</w:t>
      </w:r>
      <w:r w:rsidR="005B0772">
        <w:rPr>
          <w:rFonts w:ascii="Verdana" w:eastAsia="Times New Roman" w:hAnsi="Verdana"/>
          <w:lang w:eastAsia="es-ES"/>
        </w:rPr>
        <w:t>. ¡Deja todas las puertas del corazón abiertas, que viejas imágenes her</w:t>
      </w:r>
      <w:r w:rsidR="00E31D6F">
        <w:rPr>
          <w:rFonts w:ascii="Verdana" w:eastAsia="Times New Roman" w:hAnsi="Verdana"/>
          <w:lang w:eastAsia="es-ES"/>
        </w:rPr>
        <w:t>edadas no te priven de la alegre</w:t>
      </w:r>
      <w:r w:rsidR="005B0772">
        <w:rPr>
          <w:rFonts w:ascii="Verdana" w:eastAsia="Times New Roman" w:hAnsi="Verdana"/>
          <w:lang w:eastAsia="es-ES"/>
        </w:rPr>
        <w:t xml:space="preserve"> novedad!</w:t>
      </w:r>
    </w:p>
    <w:p w14:paraId="36632DAE" w14:textId="77777777" w:rsidR="00DC66CE" w:rsidRDefault="00DC66CE" w:rsidP="00DC66CE">
      <w:pPr>
        <w:spacing w:before="180" w:after="180" w:line="240" w:lineRule="atLeast"/>
        <w:rPr>
          <w:rFonts w:ascii="Verdana" w:eastAsia="Times New Roman" w:hAnsi="Verdana"/>
          <w:b/>
          <w:i/>
          <w:lang w:eastAsia="es-ES"/>
        </w:rPr>
      </w:pPr>
    </w:p>
    <w:p w14:paraId="15DC4DC5" w14:textId="77777777" w:rsidR="00DC66CE" w:rsidRDefault="00DC66CE" w:rsidP="00DC66CE">
      <w:pPr>
        <w:spacing w:before="180" w:after="180" w:line="240" w:lineRule="atLeast"/>
        <w:rPr>
          <w:rFonts w:ascii="Verdana" w:eastAsia="Times New Roman" w:hAnsi="Verdana"/>
          <w:b/>
          <w:i/>
          <w:lang w:eastAsia="es-ES"/>
        </w:rPr>
      </w:pPr>
    </w:p>
    <w:p w14:paraId="3FA04513" w14:textId="77777777" w:rsidR="00DC66CE" w:rsidRDefault="00DC66CE" w:rsidP="00DC66CE">
      <w:pPr>
        <w:spacing w:before="180" w:after="180" w:line="240" w:lineRule="atLeast"/>
        <w:rPr>
          <w:rFonts w:ascii="Verdana" w:eastAsia="Times New Roman" w:hAnsi="Verdana"/>
          <w:b/>
          <w:i/>
          <w:lang w:eastAsia="es-ES"/>
        </w:rPr>
      </w:pPr>
    </w:p>
    <w:p w14:paraId="0286C0D3" w14:textId="77777777" w:rsidR="00DC66CE" w:rsidRDefault="00DC66CE" w:rsidP="00DC66CE">
      <w:pPr>
        <w:spacing w:before="180" w:after="180" w:line="240" w:lineRule="atLeast"/>
        <w:rPr>
          <w:rFonts w:ascii="Verdana" w:eastAsia="Times New Roman" w:hAnsi="Verdana"/>
          <w:b/>
          <w:i/>
          <w:lang w:eastAsia="es-ES"/>
        </w:rPr>
      </w:pPr>
      <w:r w:rsidRPr="005B0772">
        <w:rPr>
          <w:rFonts w:ascii="Verdana" w:eastAsia="Times New Roman" w:hAnsi="Verdana"/>
          <w:b/>
          <w:i/>
          <w:lang w:eastAsia="es-ES"/>
        </w:rPr>
        <w:lastRenderedPageBreak/>
        <w:t xml:space="preserve"> </w:t>
      </w:r>
      <w:r w:rsidR="005E5B99" w:rsidRPr="005B0772">
        <w:rPr>
          <w:rFonts w:ascii="Verdana" w:eastAsia="Times New Roman" w:hAnsi="Verdana"/>
          <w:b/>
          <w:i/>
          <w:lang w:eastAsia="es-ES"/>
        </w:rPr>
        <w:t>+  Lectura del santo evangelio según san Juan 2, 1</w:t>
      </w:r>
      <w:r>
        <w:rPr>
          <w:rFonts w:ascii="Verdana" w:eastAsia="Times New Roman" w:hAnsi="Verdana"/>
          <w:b/>
          <w:i/>
          <w:lang w:eastAsia="es-ES"/>
        </w:rPr>
        <w:t>—</w:t>
      </w:r>
      <w:r w:rsidR="005E5B99" w:rsidRPr="005B0772">
        <w:rPr>
          <w:rFonts w:ascii="Verdana" w:eastAsia="Times New Roman" w:hAnsi="Verdana"/>
          <w:b/>
          <w:i/>
          <w:lang w:eastAsia="es-ES"/>
        </w:rPr>
        <w:t>11</w:t>
      </w:r>
    </w:p>
    <w:p w14:paraId="06A006BE" w14:textId="77777777" w:rsidR="00190325" w:rsidRPr="00DC66CE" w:rsidRDefault="007F7FC6" w:rsidP="00DC66CE">
      <w:pPr>
        <w:spacing w:before="180" w:after="180" w:line="240" w:lineRule="atLeast"/>
        <w:rPr>
          <w:rFonts w:ascii="Verdana" w:eastAsia="Times New Roman" w:hAnsi="Verdana"/>
          <w:b/>
          <w:i/>
          <w:lang w:eastAsia="es-ES"/>
        </w:rPr>
      </w:pPr>
      <w:r>
        <w:rPr>
          <w:rFonts w:ascii="Verdana" w:eastAsia="Times New Roman" w:hAnsi="Verdana"/>
          <w:i/>
          <w:lang w:eastAsia="es-ES"/>
        </w:rPr>
        <w:t>Al tercer día</w:t>
      </w:r>
      <w:r>
        <w:rPr>
          <w:rStyle w:val="Refdenotaalpie"/>
          <w:rFonts w:ascii="Verdana" w:eastAsia="Times New Roman" w:hAnsi="Verdana"/>
          <w:i/>
          <w:lang w:eastAsia="es-ES"/>
        </w:rPr>
        <w:footnoteReference w:id="1"/>
      </w:r>
      <w:r>
        <w:rPr>
          <w:rFonts w:ascii="Verdana" w:eastAsia="Times New Roman" w:hAnsi="Verdana"/>
          <w:i/>
          <w:lang w:eastAsia="es-ES"/>
        </w:rPr>
        <w:t xml:space="preserve"> h</w:t>
      </w:r>
      <w:r w:rsidR="005E5B99" w:rsidRPr="005B0772">
        <w:rPr>
          <w:rFonts w:ascii="Verdana" w:eastAsia="Times New Roman" w:hAnsi="Verdana"/>
          <w:i/>
          <w:lang w:eastAsia="es-ES"/>
        </w:rPr>
        <w:t xml:space="preserve">abía una boda en Caná de Galilea, y </w:t>
      </w:r>
      <w:r>
        <w:rPr>
          <w:rFonts w:ascii="Verdana" w:eastAsia="Times New Roman" w:hAnsi="Verdana"/>
          <w:i/>
          <w:lang w:eastAsia="es-ES"/>
        </w:rPr>
        <w:t xml:space="preserve">la madre de Jesús estaba allí. </w:t>
      </w:r>
      <w:r w:rsidR="005E5B99" w:rsidRPr="005B0772">
        <w:rPr>
          <w:rFonts w:ascii="Verdana" w:eastAsia="Times New Roman" w:hAnsi="Verdana"/>
          <w:i/>
          <w:lang w:eastAsia="es-ES"/>
        </w:rPr>
        <w:t>Jesús y sus discípulos estaban también invitados a la boda.  </w:t>
      </w:r>
    </w:p>
    <w:p w14:paraId="442F6152" w14:textId="77777777" w:rsidR="00190325" w:rsidRPr="005B0772" w:rsidRDefault="00190325" w:rsidP="00190325">
      <w:pPr>
        <w:rPr>
          <w:rFonts w:ascii="Verdana" w:eastAsia="Times New Roman" w:hAnsi="Verdana"/>
          <w:i/>
          <w:lang w:eastAsia="es-ES"/>
        </w:rPr>
      </w:pPr>
      <w:r w:rsidRPr="005B0772">
        <w:rPr>
          <w:rFonts w:ascii="Verdana" w:eastAsia="Times New Roman" w:hAnsi="Verdana"/>
          <w:i/>
          <w:lang w:eastAsia="es-ES"/>
        </w:rPr>
        <w:tab/>
      </w:r>
      <w:r w:rsidR="005E5B99" w:rsidRPr="005B0772">
        <w:rPr>
          <w:rFonts w:ascii="Verdana" w:eastAsia="Times New Roman" w:hAnsi="Verdana"/>
          <w:i/>
          <w:lang w:eastAsia="es-ES"/>
        </w:rPr>
        <w:t xml:space="preserve">Faltó el vino, y la madre de Jesús le dice: «No tienen vino».  Jesús le dice: «Mujer, ¿qué tengo yo que ver contigo? Todavía no ha llegado mi hora».  Su madre dice a los sirvientes: «Haced lo que él os diga».  </w:t>
      </w:r>
    </w:p>
    <w:p w14:paraId="68B55D65" w14:textId="77777777" w:rsidR="00190325" w:rsidRPr="005B0772" w:rsidRDefault="00190325" w:rsidP="00190325">
      <w:pPr>
        <w:rPr>
          <w:rFonts w:ascii="Verdana" w:eastAsia="Times New Roman" w:hAnsi="Verdana"/>
          <w:i/>
          <w:lang w:eastAsia="es-ES"/>
        </w:rPr>
      </w:pPr>
      <w:r w:rsidRPr="005B0772">
        <w:rPr>
          <w:rFonts w:ascii="Verdana" w:eastAsia="Times New Roman" w:hAnsi="Verdana"/>
          <w:i/>
          <w:lang w:eastAsia="es-ES"/>
        </w:rPr>
        <w:tab/>
      </w:r>
      <w:r w:rsidR="005E5B99" w:rsidRPr="005B0772">
        <w:rPr>
          <w:rFonts w:ascii="Verdana" w:eastAsia="Times New Roman" w:hAnsi="Verdana"/>
          <w:i/>
          <w:lang w:eastAsia="es-ES"/>
        </w:rPr>
        <w:t xml:space="preserve">Había allí colocadas seis tinajas de piedra, para las purificaciones de los judíos, de unos cien litros cada una.  </w:t>
      </w:r>
    </w:p>
    <w:p w14:paraId="10CCDBB6" w14:textId="77777777" w:rsidR="00190325" w:rsidRPr="005B0772" w:rsidRDefault="00190325" w:rsidP="00190325">
      <w:pPr>
        <w:rPr>
          <w:rFonts w:ascii="Verdana" w:eastAsia="Times New Roman" w:hAnsi="Verdana"/>
          <w:i/>
          <w:lang w:eastAsia="es-ES"/>
        </w:rPr>
      </w:pPr>
      <w:r w:rsidRPr="005B0772">
        <w:rPr>
          <w:rFonts w:ascii="Verdana" w:eastAsia="Times New Roman" w:hAnsi="Verdana"/>
          <w:i/>
          <w:lang w:eastAsia="es-ES"/>
        </w:rPr>
        <w:tab/>
      </w:r>
      <w:r w:rsidR="005E5B99" w:rsidRPr="005B0772">
        <w:rPr>
          <w:rFonts w:ascii="Verdana" w:eastAsia="Times New Roman" w:hAnsi="Verdana"/>
          <w:i/>
          <w:lang w:eastAsia="es-ES"/>
        </w:rPr>
        <w:t xml:space="preserve">Jesús les dice: «Llenad las tinajas de agua». Y las llenaron hasta arriba.  Entonces les dice: «Sacad ahora y llevadlo al mayordomo». Ellos se lo llevaron. El mayordomo probó el agua convertida en vino sin saber de dónde venía (los sirvientes sí lo sabían, pues habían sacado el agua), y entonces llama al </w:t>
      </w:r>
      <w:proofErr w:type="gramStart"/>
      <w:r w:rsidR="005E5B99" w:rsidRPr="005B0772">
        <w:rPr>
          <w:rFonts w:ascii="Verdana" w:eastAsia="Times New Roman" w:hAnsi="Verdana"/>
          <w:i/>
          <w:lang w:eastAsia="es-ES"/>
        </w:rPr>
        <w:t>esposo  y</w:t>
      </w:r>
      <w:proofErr w:type="gramEnd"/>
      <w:r w:rsidR="005E5B99" w:rsidRPr="005B0772">
        <w:rPr>
          <w:rFonts w:ascii="Verdana" w:eastAsia="Times New Roman" w:hAnsi="Verdana"/>
          <w:i/>
          <w:lang w:eastAsia="es-ES"/>
        </w:rPr>
        <w:t xml:space="preserve"> le dijo: «Todo el mundo pone primero el vino bueno, y cuando ya están bebidos, el peor; tú, en cambio, has guardado el vino bueno hasta ahora». </w:t>
      </w:r>
    </w:p>
    <w:p w14:paraId="1E159DCD" w14:textId="77777777" w:rsidR="005E5B99" w:rsidRPr="005B0772" w:rsidRDefault="00190325" w:rsidP="00190325">
      <w:pPr>
        <w:rPr>
          <w:rFonts w:ascii="Verdana" w:eastAsia="Times New Roman" w:hAnsi="Verdana"/>
          <w:i/>
          <w:lang w:eastAsia="es-ES"/>
        </w:rPr>
      </w:pPr>
      <w:r w:rsidRPr="005B0772">
        <w:rPr>
          <w:rFonts w:ascii="Verdana" w:eastAsia="Times New Roman" w:hAnsi="Verdana"/>
          <w:i/>
          <w:lang w:eastAsia="es-ES"/>
        </w:rPr>
        <w:tab/>
      </w:r>
      <w:r w:rsidR="005E5B99" w:rsidRPr="005B0772">
        <w:rPr>
          <w:rFonts w:ascii="Verdana" w:eastAsia="Times New Roman" w:hAnsi="Verdana"/>
          <w:i/>
          <w:lang w:eastAsia="es-ES"/>
        </w:rPr>
        <w:t>Este fue el primero de los signos que Jesús realizó en Caná de Galilea; así manifestó su gloria y sus discípulos creyeron en él.</w:t>
      </w:r>
    </w:p>
    <w:p w14:paraId="3E537C4B" w14:textId="77777777" w:rsidR="008A47D1" w:rsidRPr="005B0772" w:rsidRDefault="008A47D1" w:rsidP="008A47D1">
      <w:pPr>
        <w:spacing w:line="432" w:lineRule="atLeast"/>
        <w:outlineLvl w:val="0"/>
        <w:rPr>
          <w:rFonts w:ascii="Verdana" w:eastAsia="Times New Roman" w:hAnsi="Verdana"/>
          <w:color w:val="444444"/>
          <w:kern w:val="36"/>
          <w:sz w:val="20"/>
          <w:szCs w:val="20"/>
          <w:lang w:eastAsia="es-ES"/>
        </w:rPr>
      </w:pPr>
      <w:hyperlink r:id="rId10" w:history="1">
        <w:r w:rsidRPr="005B0772">
          <w:rPr>
            <w:rStyle w:val="Hipervnculo"/>
            <w:rFonts w:ascii="Verdana" w:eastAsia="Times New Roman" w:hAnsi="Verdana"/>
            <w:kern w:val="36"/>
            <w:sz w:val="20"/>
            <w:szCs w:val="20"/>
            <w:lang w:eastAsia="es-ES"/>
          </w:rPr>
          <w:t>www.youtube.com/watch?v=zAskZsJNqtw</w:t>
        </w:r>
      </w:hyperlink>
      <w:r w:rsidRPr="005B0772">
        <w:rPr>
          <w:rFonts w:ascii="Verdana" w:eastAsia="Times New Roman" w:hAnsi="Verdana"/>
          <w:color w:val="444444"/>
          <w:kern w:val="36"/>
          <w:sz w:val="20"/>
          <w:szCs w:val="20"/>
          <w:lang w:eastAsia="es-ES"/>
        </w:rPr>
        <w:t xml:space="preserve"> </w:t>
      </w:r>
      <w:r w:rsidRPr="005B0772">
        <w:rPr>
          <w:rFonts w:ascii="Arial" w:hAnsi="Arial" w:cs="Arial"/>
          <w:color w:val="030303"/>
          <w:sz w:val="20"/>
          <w:szCs w:val="20"/>
        </w:rPr>
        <w:t>HACED LO QUE ÉL OS DIGA. Salomé Arricibita</w:t>
      </w:r>
    </w:p>
    <w:p w14:paraId="23D41347" w14:textId="77777777" w:rsidR="008A47D1" w:rsidRDefault="008A47D1" w:rsidP="00190325">
      <w:pPr>
        <w:rPr>
          <w:rFonts w:ascii="Verdana" w:hAnsi="Verdana" w:cs="Verdana"/>
          <w:b/>
          <w:i/>
        </w:rPr>
      </w:pPr>
    </w:p>
    <w:p w14:paraId="19F44FF4" w14:textId="77777777" w:rsidR="00190325" w:rsidRDefault="00190325" w:rsidP="00190325">
      <w:r>
        <w:rPr>
          <w:rFonts w:ascii="Verdana" w:hAnsi="Verdana" w:cs="Verdana"/>
          <w:b/>
          <w:i/>
        </w:rPr>
        <w:t xml:space="preserve">Para comprender el texto </w:t>
      </w:r>
      <w:r>
        <w:rPr>
          <w:rFonts w:ascii="Verdana" w:hAnsi="Verdana" w:cs="Verdana"/>
          <w:i/>
        </w:rPr>
        <w:t xml:space="preserve">hay que descubrir las múltiples pistas que nos hablan de que no se trata de una narración sin </w:t>
      </w:r>
      <w:proofErr w:type="gramStart"/>
      <w:r>
        <w:rPr>
          <w:rFonts w:ascii="Verdana" w:hAnsi="Verdana" w:cs="Verdana"/>
          <w:i/>
        </w:rPr>
        <w:t>más  sino</w:t>
      </w:r>
      <w:proofErr w:type="gramEnd"/>
      <w:r>
        <w:rPr>
          <w:rFonts w:ascii="Verdana" w:hAnsi="Verdana" w:cs="Verdana"/>
          <w:i/>
        </w:rPr>
        <w:t xml:space="preserve"> de un texto teológico. Vamos a ello:</w:t>
      </w:r>
    </w:p>
    <w:p w14:paraId="4CAC1038" w14:textId="77777777" w:rsidR="00190325" w:rsidRPr="00190325" w:rsidRDefault="00190325" w:rsidP="00190325">
      <w:pPr>
        <w:numPr>
          <w:ilvl w:val="0"/>
          <w:numId w:val="2"/>
        </w:numPr>
      </w:pPr>
      <w:r>
        <w:rPr>
          <w:rFonts w:ascii="Verdana" w:hAnsi="Verdana" w:cs="Verdana"/>
          <w:i/>
        </w:rPr>
        <w:t>una extraña boda en que los novios no aparecen;</w:t>
      </w:r>
    </w:p>
    <w:p w14:paraId="7FF7003E" w14:textId="77777777" w:rsidR="00190325" w:rsidRPr="000D3652" w:rsidRDefault="00190325" w:rsidP="00190325">
      <w:pPr>
        <w:numPr>
          <w:ilvl w:val="0"/>
          <w:numId w:val="2"/>
        </w:numPr>
      </w:pPr>
      <w:r w:rsidRPr="00190325">
        <w:rPr>
          <w:rFonts w:ascii="Verdana" w:hAnsi="Verdana" w:cs="Verdana"/>
          <w:i/>
        </w:rPr>
        <w:t xml:space="preserve">la aparición de expresiones claramente teológicas: al </w:t>
      </w:r>
      <w:proofErr w:type="gramStart"/>
      <w:r w:rsidRPr="00190325">
        <w:rPr>
          <w:rFonts w:ascii="Verdana" w:hAnsi="Verdana" w:cs="Verdana"/>
          <w:i/>
        </w:rPr>
        <w:t>tercer días</w:t>
      </w:r>
      <w:proofErr w:type="gramEnd"/>
      <w:r w:rsidRPr="00190325">
        <w:rPr>
          <w:rFonts w:ascii="Verdana" w:hAnsi="Verdana" w:cs="Verdana"/>
          <w:i/>
        </w:rPr>
        <w:t>, la “hora”, la gloria, creer, etc.</w:t>
      </w:r>
    </w:p>
    <w:p w14:paraId="41D14ACD" w14:textId="77777777" w:rsidR="00190325" w:rsidRPr="000D3652" w:rsidRDefault="00190325" w:rsidP="000D3652">
      <w:pPr>
        <w:numPr>
          <w:ilvl w:val="0"/>
          <w:numId w:val="2"/>
        </w:numPr>
      </w:pPr>
      <w:r w:rsidRPr="000D3652">
        <w:rPr>
          <w:rFonts w:ascii="Verdana" w:hAnsi="Verdana" w:cs="Verdana"/>
          <w:i/>
        </w:rPr>
        <w:t xml:space="preserve">La “entrada”: </w:t>
      </w:r>
      <w:r w:rsidRPr="000D3652">
        <w:rPr>
          <w:rFonts w:ascii="Verdana" w:hAnsi="Verdana" w:cs="Verdana"/>
          <w:b/>
          <w:i/>
        </w:rPr>
        <w:t xml:space="preserve">al tercer día, </w:t>
      </w:r>
      <w:r w:rsidRPr="000D3652">
        <w:rPr>
          <w:rFonts w:ascii="Verdana" w:hAnsi="Verdana" w:cs="Verdana"/>
          <w:i/>
        </w:rPr>
        <w:t>que si leemos lo anterior de</w:t>
      </w:r>
      <w:r w:rsidR="00E31D6F">
        <w:rPr>
          <w:rFonts w:ascii="Verdana" w:hAnsi="Verdana" w:cs="Verdana"/>
          <w:i/>
        </w:rPr>
        <w:t>l evangelio de</w:t>
      </w:r>
      <w:r w:rsidRPr="000D3652">
        <w:rPr>
          <w:rFonts w:ascii="Verdana" w:hAnsi="Verdana" w:cs="Verdana"/>
          <w:i/>
        </w:rPr>
        <w:t xml:space="preserve"> Juan nos hace ver que estamos en “el séptimo día” </w:t>
      </w:r>
      <w:r w:rsidR="005B0772">
        <w:rPr>
          <w:rFonts w:ascii="Verdana" w:hAnsi="Verdana" w:cs="Verdana"/>
          <w:i/>
        </w:rPr>
        <w:t xml:space="preserve">de la actividad de Jesús –¿de la creación, o </w:t>
      </w:r>
      <w:r w:rsidRPr="000D3652">
        <w:rPr>
          <w:rFonts w:ascii="Verdana" w:hAnsi="Verdana" w:cs="Verdana"/>
          <w:i/>
        </w:rPr>
        <w:t xml:space="preserve">nueva </w:t>
      </w:r>
      <w:proofErr w:type="gramStart"/>
      <w:r w:rsidRPr="000D3652">
        <w:rPr>
          <w:rFonts w:ascii="Verdana" w:hAnsi="Verdana" w:cs="Verdana"/>
          <w:i/>
        </w:rPr>
        <w:t>creación?-</w:t>
      </w:r>
      <w:proofErr w:type="gramEnd"/>
      <w:r w:rsidR="007F7FC6">
        <w:rPr>
          <w:rFonts w:ascii="Verdana" w:hAnsi="Verdana" w:cs="Verdana"/>
          <w:i/>
        </w:rPr>
        <w:t xml:space="preserve"> ¡Han llegado los tiempo nuevos!</w:t>
      </w:r>
    </w:p>
    <w:p w14:paraId="152F731E" w14:textId="77777777" w:rsidR="00190325" w:rsidRPr="000D3652" w:rsidRDefault="00190325" w:rsidP="000D3652">
      <w:pPr>
        <w:numPr>
          <w:ilvl w:val="0"/>
          <w:numId w:val="2"/>
        </w:numPr>
      </w:pPr>
      <w:r w:rsidRPr="000D3652">
        <w:rPr>
          <w:rFonts w:ascii="Verdana" w:hAnsi="Verdana" w:cs="Verdana"/>
          <w:i/>
        </w:rPr>
        <w:t xml:space="preserve">Las tinajas de purificación de la ley que, curiosamente, son SEIS… y no siete, por lo mismo </w:t>
      </w:r>
      <w:proofErr w:type="gramStart"/>
      <w:r w:rsidRPr="000D3652">
        <w:rPr>
          <w:rFonts w:ascii="Verdana" w:hAnsi="Verdana" w:cs="Verdana"/>
          <w:i/>
        </w:rPr>
        <w:t>imperfecta….</w:t>
      </w:r>
      <w:proofErr w:type="gramEnd"/>
      <w:r w:rsidRPr="000D3652">
        <w:rPr>
          <w:rFonts w:ascii="Verdana" w:hAnsi="Verdana" w:cs="Verdana"/>
          <w:i/>
        </w:rPr>
        <w:t>recuerda que la plenitud es “siete”. La ley está superada.  Y además “de piedra” como los corazones de los que habla el profeta Ezequiel….</w:t>
      </w:r>
    </w:p>
    <w:p w14:paraId="585FF4CD" w14:textId="77777777" w:rsidR="00190325" w:rsidRPr="000D3652" w:rsidRDefault="000D3652" w:rsidP="000D3652">
      <w:pPr>
        <w:numPr>
          <w:ilvl w:val="0"/>
          <w:numId w:val="2"/>
        </w:numPr>
      </w:pPr>
      <w:r>
        <w:rPr>
          <w:rFonts w:ascii="Verdana" w:hAnsi="Verdana" w:cs="Verdana"/>
          <w:i/>
        </w:rPr>
        <w:t>Y de pronto “cerca de 600</w:t>
      </w:r>
      <w:r w:rsidR="00190325" w:rsidRPr="000D3652">
        <w:rPr>
          <w:rFonts w:ascii="Verdana" w:hAnsi="Verdana" w:cs="Verdana"/>
          <w:i/>
        </w:rPr>
        <w:t xml:space="preserve"> litros de vino bueno”: ¡la abundancia de la época mesiánica!</w:t>
      </w:r>
    </w:p>
    <w:p w14:paraId="743F516F" w14:textId="77777777" w:rsidR="00190325" w:rsidRPr="000D3652" w:rsidRDefault="00190325" w:rsidP="000D3652">
      <w:pPr>
        <w:numPr>
          <w:ilvl w:val="0"/>
          <w:numId w:val="2"/>
        </w:numPr>
      </w:pPr>
      <w:r w:rsidRPr="000D3652">
        <w:rPr>
          <w:rFonts w:ascii="Verdana" w:hAnsi="Verdana" w:cs="Verdana"/>
          <w:i/>
        </w:rPr>
        <w:t>Y ahora llega “el vino bueno”, al final del recorrido… los tiempos nuevos son de fiesta, de vida, ….</w:t>
      </w:r>
    </w:p>
    <w:p w14:paraId="3C23FDEB" w14:textId="77777777" w:rsidR="00190325" w:rsidRPr="007F7FC6" w:rsidRDefault="00190325" w:rsidP="000D3652">
      <w:pPr>
        <w:numPr>
          <w:ilvl w:val="0"/>
          <w:numId w:val="2"/>
        </w:numPr>
      </w:pPr>
      <w:r w:rsidRPr="000D3652">
        <w:rPr>
          <w:rFonts w:ascii="Verdana" w:hAnsi="Verdana" w:cs="Verdana"/>
          <w:i/>
        </w:rPr>
        <w:t>Parece que lo que llega con Jesús es la fiesta, la vida, la felicidad, el encuentro, … y no olvidar que el episodio siguiente en Juan nos muestra a Jesús bloqueando el funcionamiento del templo de Jerusalén.</w:t>
      </w:r>
    </w:p>
    <w:p w14:paraId="4BD0FE1B" w14:textId="77777777" w:rsidR="00452539" w:rsidRDefault="00452539" w:rsidP="00190325"/>
    <w:p w14:paraId="2BB13491" w14:textId="77777777" w:rsidR="000D3652" w:rsidRDefault="000D3652" w:rsidP="00190325">
      <w:pPr>
        <w:rPr>
          <w:rFonts w:ascii="Verdana" w:hAnsi="Verdana"/>
          <w:b/>
          <w:i/>
        </w:rPr>
      </w:pPr>
      <w:r w:rsidRPr="000D3652">
        <w:rPr>
          <w:rFonts w:ascii="Verdana" w:hAnsi="Verdana"/>
          <w:b/>
          <w:i/>
        </w:rPr>
        <w:t>Y ahora para orar con el texto</w:t>
      </w:r>
    </w:p>
    <w:p w14:paraId="483A6196" w14:textId="77777777" w:rsidR="000D3652" w:rsidRDefault="000D3652" w:rsidP="000D3652"/>
    <w:p w14:paraId="02BE9934" w14:textId="77777777" w:rsidR="000D3652" w:rsidRPr="007F7FC6" w:rsidRDefault="000D3652" w:rsidP="000D3652">
      <w:pPr>
        <w:suppressAutoHyphens/>
      </w:pPr>
      <w:r w:rsidRPr="007F7FC6">
        <w:rPr>
          <w:rFonts w:ascii="Verdana" w:hAnsi="Verdana" w:cs="Tahoma"/>
          <w:color w:val="000000"/>
        </w:rPr>
        <w:t>¿Qué es lo que más te ha llamado la atención?</w:t>
      </w:r>
    </w:p>
    <w:p w14:paraId="65080DF8" w14:textId="77777777" w:rsidR="000D3652" w:rsidRPr="007F7FC6" w:rsidRDefault="000D3652" w:rsidP="000D3652">
      <w:pPr>
        <w:suppressAutoHyphens/>
        <w:ind w:left="720"/>
      </w:pPr>
      <w:r w:rsidRPr="007F7FC6">
        <w:rPr>
          <w:rFonts w:ascii="Verdana" w:hAnsi="Verdana" w:cs="Tahoma"/>
          <w:color w:val="000000"/>
        </w:rPr>
        <w:t>¿Tiene esto algo que ver con la experiencia que tú tienes de la fe?</w:t>
      </w:r>
    </w:p>
    <w:p w14:paraId="010CD823" w14:textId="77777777" w:rsidR="000D3652" w:rsidRPr="007F7FC6" w:rsidRDefault="000D3652" w:rsidP="000D3652">
      <w:pPr>
        <w:suppressAutoHyphens/>
        <w:ind w:left="720"/>
      </w:pPr>
      <w:r w:rsidRPr="007F7FC6">
        <w:rPr>
          <w:rFonts w:ascii="Verdana" w:hAnsi="Verdana" w:cs="Tahoma"/>
          <w:color w:val="000000"/>
        </w:rPr>
        <w:t>¿Qué nos dice esta manera de entender la fe? ¿es algo que creemos merece la pena?</w:t>
      </w:r>
      <w:r w:rsidR="00DC66CE">
        <w:rPr>
          <w:rFonts w:ascii="Verdana" w:hAnsi="Verdana" w:cs="Tahoma"/>
          <w:color w:val="000000"/>
        </w:rPr>
        <w:t xml:space="preserve"> ¿Damos gracias? ¿Pedimos luz?</w:t>
      </w:r>
    </w:p>
    <w:p w14:paraId="64CC768D" w14:textId="77777777" w:rsidR="000D3652" w:rsidRDefault="00F74714" w:rsidP="00DC66CE">
      <w:pPr>
        <w:rPr>
          <w:rFonts w:ascii="Verdana" w:hAnsi="Verdana" w:cs="Tahoma"/>
          <w:color w:val="000000"/>
        </w:rPr>
      </w:pPr>
      <w:hyperlink r:id="rId11" w:history="1">
        <w:r w:rsidRPr="00496AAE">
          <w:rPr>
            <w:rStyle w:val="Hipervnculo"/>
            <w:rFonts w:ascii="Verdana" w:hAnsi="Verdana" w:cs="Tahoma"/>
          </w:rPr>
          <w:t>www.youtube.com/watch?v=Vn-nB_EC7yk</w:t>
        </w:r>
      </w:hyperlink>
    </w:p>
    <w:p w14:paraId="12ECF623" w14:textId="77777777" w:rsidR="00F74714" w:rsidRDefault="00F74714" w:rsidP="00DC66CE">
      <w:pPr>
        <w:rPr>
          <w:rFonts w:ascii="Verdana" w:hAnsi="Verdana" w:cs="Tahoma"/>
          <w:color w:val="000000"/>
        </w:rPr>
      </w:pPr>
    </w:p>
    <w:p w14:paraId="27AB65C6" w14:textId="77777777" w:rsidR="000D3652" w:rsidRPr="000D3652" w:rsidRDefault="000D3652" w:rsidP="000D3652">
      <w:pPr>
        <w:numPr>
          <w:ilvl w:val="0"/>
          <w:numId w:val="4"/>
        </w:numPr>
        <w:suppressAutoHyphens/>
        <w:rPr>
          <w:rFonts w:ascii="Verdana" w:hAnsi="Verdana"/>
        </w:rPr>
      </w:pPr>
      <w:r w:rsidRPr="000A3E19">
        <w:rPr>
          <w:rFonts w:ascii="Verdana" w:hAnsi="Verdana" w:cs="Tahoma"/>
          <w:i/>
          <w:iCs/>
          <w:color w:val="000000"/>
          <w:u w:val="single"/>
        </w:rPr>
        <w:t>Vuelve a leer el texto</w:t>
      </w:r>
      <w:r w:rsidRPr="000A3E19">
        <w:rPr>
          <w:rFonts w:ascii="Verdana" w:hAnsi="Verdana" w:cs="Tahoma"/>
          <w:color w:val="000000"/>
        </w:rPr>
        <w:t xml:space="preserve"> del Evangelio CON CALMA para que</w:t>
      </w:r>
      <w:r>
        <w:rPr>
          <w:rFonts w:ascii="Verdana" w:hAnsi="Verdana"/>
        </w:rPr>
        <w:t xml:space="preserve"> </w:t>
      </w:r>
      <w:r w:rsidRPr="000D3652">
        <w:rPr>
          <w:rFonts w:ascii="Verdana" w:hAnsi="Verdana" w:cs="Tahoma"/>
          <w:color w:val="000000"/>
        </w:rPr>
        <w:t>resuenen en ti el mayor número posible de sugerencias del mismo... y quédate un rato en aquello que más te llegue al corazón en este momento.</w:t>
      </w:r>
    </w:p>
    <w:p w14:paraId="756C1439" w14:textId="77777777" w:rsidR="000D3652" w:rsidRPr="000D3652" w:rsidRDefault="000D3652" w:rsidP="000D3652">
      <w:pPr>
        <w:numPr>
          <w:ilvl w:val="0"/>
          <w:numId w:val="4"/>
        </w:numPr>
        <w:suppressAutoHyphens/>
        <w:rPr>
          <w:rFonts w:ascii="Verdana" w:hAnsi="Verdana"/>
        </w:rPr>
      </w:pPr>
      <w:r w:rsidRPr="000A3E19">
        <w:rPr>
          <w:rFonts w:ascii="Verdana" w:hAnsi="Verdana" w:cs="Tahoma"/>
          <w:color w:val="000000"/>
        </w:rPr>
        <w:lastRenderedPageBreak/>
        <w:t>Da gracias al Señor pues con Jesús llega a nuestra vida la</w:t>
      </w:r>
      <w:r>
        <w:rPr>
          <w:rFonts w:ascii="Verdana" w:hAnsi="Verdana" w:cs="Tahoma"/>
          <w:color w:val="000000"/>
        </w:rPr>
        <w:t xml:space="preserve"> </w:t>
      </w:r>
      <w:r w:rsidRPr="000D3652">
        <w:rPr>
          <w:rFonts w:ascii="Verdana" w:hAnsi="Verdana"/>
        </w:rPr>
        <w:t>fiesta, la vida, la alegría.... y nos libera de temores, de es</w:t>
      </w:r>
      <w:r>
        <w:rPr>
          <w:rFonts w:ascii="Verdana" w:hAnsi="Verdana"/>
        </w:rPr>
        <w:t>tar apegado</w:t>
      </w:r>
      <w:r w:rsidR="004B35A4">
        <w:rPr>
          <w:rFonts w:ascii="Verdana" w:hAnsi="Verdana"/>
        </w:rPr>
        <w:t>s</w:t>
      </w:r>
      <w:r>
        <w:rPr>
          <w:rFonts w:ascii="Verdana" w:hAnsi="Verdana"/>
        </w:rPr>
        <w:t xml:space="preserve"> a ritos y normas.</w:t>
      </w:r>
    </w:p>
    <w:p w14:paraId="4E50D0DB" w14:textId="77777777" w:rsidR="000D3652" w:rsidRPr="000D3652" w:rsidRDefault="000D3652" w:rsidP="000D3652">
      <w:pPr>
        <w:numPr>
          <w:ilvl w:val="0"/>
          <w:numId w:val="4"/>
        </w:numPr>
        <w:suppressAutoHyphens/>
        <w:rPr>
          <w:rFonts w:ascii="Verdana" w:hAnsi="Verdana"/>
        </w:rPr>
      </w:pPr>
      <w:r w:rsidRPr="000A3E19">
        <w:rPr>
          <w:rFonts w:ascii="Verdana" w:hAnsi="Verdana" w:cs="Tahoma"/>
          <w:color w:val="000000"/>
        </w:rPr>
        <w:t>Déjate invitar por el Señor a vivir la fe –creyeron en El...</w:t>
      </w:r>
      <w:r w:rsidRPr="000D3652">
        <w:rPr>
          <w:rFonts w:ascii="Verdana" w:hAnsi="Verdana" w:cs="Tahoma"/>
          <w:color w:val="000000"/>
        </w:rPr>
        <w:t xml:space="preserve">confiaron en El, se fiaron de El...- como fiesta y alegría.... y para ello recuerda (vuelve a traer al corazón y goza) </w:t>
      </w:r>
      <w:proofErr w:type="gramStart"/>
      <w:r w:rsidRPr="000D3652">
        <w:rPr>
          <w:rFonts w:ascii="Verdana" w:hAnsi="Verdana" w:cs="Tahoma"/>
          <w:color w:val="000000"/>
        </w:rPr>
        <w:t>alguna  experiencia</w:t>
      </w:r>
      <w:proofErr w:type="gramEnd"/>
      <w:r w:rsidRPr="000D3652">
        <w:rPr>
          <w:rFonts w:ascii="Verdana" w:hAnsi="Verdana" w:cs="Tahoma"/>
          <w:color w:val="000000"/>
        </w:rPr>
        <w:t xml:space="preserve"> de vida y fiesta con que el Señor te haya regalado... en tu vida, o en tu entorno, o en tu comunidad... cuando se ha acogido a Jesucristo.</w:t>
      </w:r>
    </w:p>
    <w:p w14:paraId="0D694F08" w14:textId="77777777" w:rsidR="000D3652" w:rsidRPr="000D3652" w:rsidRDefault="000D3652" w:rsidP="000D3652">
      <w:pPr>
        <w:numPr>
          <w:ilvl w:val="0"/>
          <w:numId w:val="4"/>
        </w:numPr>
        <w:suppressAutoHyphens/>
        <w:rPr>
          <w:rFonts w:ascii="Verdana" w:hAnsi="Verdana"/>
        </w:rPr>
      </w:pPr>
      <w:r w:rsidRPr="000A3E19">
        <w:rPr>
          <w:rFonts w:ascii="Verdana" w:hAnsi="Verdana" w:cs="Tahoma"/>
          <w:color w:val="000000"/>
        </w:rPr>
        <w:t>Contempla la “abundancia de salvación”, la cantidad de litros</w:t>
      </w:r>
      <w:r>
        <w:rPr>
          <w:rFonts w:ascii="Verdana" w:hAnsi="Verdana"/>
        </w:rPr>
        <w:t xml:space="preserve"> </w:t>
      </w:r>
      <w:r w:rsidRPr="000D3652">
        <w:rPr>
          <w:rFonts w:ascii="Verdana" w:hAnsi="Verdana" w:cs="Tahoma"/>
          <w:color w:val="000000"/>
        </w:rPr>
        <w:t>de vino nuevo de vida, que se desborda por el mundo ... en pequeñas o grandes actitudes que generan fiesta... Déjate empapar por ese ambiente de salvación pues lo de Dios se está desbordando por el mundo... aunque a veces no somos conscientes.</w:t>
      </w:r>
      <w:r w:rsidR="004B35A4">
        <w:rPr>
          <w:rFonts w:ascii="Verdana" w:hAnsi="Verdana" w:cs="Tahoma"/>
          <w:color w:val="000000"/>
        </w:rPr>
        <w:t xml:space="preserve"> Y da gracias, alaba al Señor</w:t>
      </w:r>
    </w:p>
    <w:p w14:paraId="1C09A7D8" w14:textId="77777777" w:rsidR="000D3652" w:rsidRPr="000D3652" w:rsidRDefault="000D3652" w:rsidP="000D3652">
      <w:pPr>
        <w:numPr>
          <w:ilvl w:val="0"/>
          <w:numId w:val="4"/>
        </w:numPr>
        <w:suppressAutoHyphens/>
        <w:rPr>
          <w:rFonts w:ascii="Verdana" w:hAnsi="Verdana"/>
        </w:rPr>
      </w:pPr>
      <w:r w:rsidRPr="000A3E19">
        <w:rPr>
          <w:rFonts w:ascii="Verdana" w:hAnsi="Verdana" w:cs="Tahoma"/>
          <w:color w:val="000000"/>
        </w:rPr>
        <w:t xml:space="preserve">Fíjate en ese “has guardado el mejor hasta </w:t>
      </w:r>
      <w:proofErr w:type="gramStart"/>
      <w:r w:rsidRPr="000A3E19">
        <w:rPr>
          <w:rFonts w:ascii="Verdana" w:hAnsi="Verdana" w:cs="Tahoma"/>
          <w:color w:val="000000"/>
        </w:rPr>
        <w:t>ahora”...</w:t>
      </w:r>
      <w:proofErr w:type="gramEnd"/>
      <w:r w:rsidRPr="000A3E19">
        <w:rPr>
          <w:rFonts w:ascii="Verdana" w:hAnsi="Verdana" w:cs="Tahoma"/>
          <w:color w:val="000000"/>
        </w:rPr>
        <w:t xml:space="preserve"> la</w:t>
      </w:r>
      <w:r>
        <w:rPr>
          <w:rFonts w:ascii="Verdana" w:hAnsi="Verdana"/>
        </w:rPr>
        <w:t xml:space="preserve"> </w:t>
      </w:r>
      <w:r w:rsidRPr="000D3652">
        <w:rPr>
          <w:rFonts w:ascii="Verdana" w:hAnsi="Verdana"/>
        </w:rPr>
        <w:t xml:space="preserve">sorpresa de Cristo está delante, está por llegar en nuestra vida... es que es la nueva creación... hay futuro... Recuerda el proceso de tu vida cristiana...¿no vas percibiendo que cada vez tienen mejor sabor? </w:t>
      </w:r>
      <w:r w:rsidRPr="000D3652">
        <w:rPr>
          <w:rFonts w:ascii="Verdana" w:hAnsi="Verdana" w:cs="Tahoma"/>
          <w:color w:val="000000"/>
        </w:rPr>
        <w:t>Es verdad que nuestra vida exige optar, elegir para poder acoger/disfrutar el don y la alegría... que están ya ahí.</w:t>
      </w:r>
    </w:p>
    <w:p w14:paraId="3978DD50" w14:textId="77777777" w:rsidR="000D3652" w:rsidRPr="000D3652" w:rsidRDefault="000D3652" w:rsidP="000D3652">
      <w:pPr>
        <w:numPr>
          <w:ilvl w:val="0"/>
          <w:numId w:val="4"/>
        </w:numPr>
        <w:suppressAutoHyphens/>
        <w:rPr>
          <w:rFonts w:ascii="Verdana" w:hAnsi="Verdana"/>
        </w:rPr>
      </w:pPr>
      <w:r w:rsidRPr="000A3E19">
        <w:rPr>
          <w:rFonts w:ascii="Verdana" w:hAnsi="Verdana" w:cs="Tahoma"/>
          <w:color w:val="000000"/>
        </w:rPr>
        <w:t>Pide el espíritu de</w:t>
      </w:r>
      <w:r>
        <w:rPr>
          <w:rFonts w:ascii="Verdana" w:hAnsi="Verdana"/>
        </w:rPr>
        <w:t xml:space="preserve"> </w:t>
      </w:r>
      <w:r w:rsidRPr="000D3652">
        <w:rPr>
          <w:rFonts w:ascii="Verdana" w:hAnsi="Verdana" w:cs="Tahoma"/>
          <w:color w:val="000000"/>
        </w:rPr>
        <w:t>sabiduría para sintonizar con la alegría que aporta Jesús ... y no quedarte en las normas y ritos. Y pide esa “gracia” para otras personas de tu misma comunidad.</w:t>
      </w:r>
    </w:p>
    <w:p w14:paraId="6CCF29B7" w14:textId="77777777" w:rsidR="000D3652" w:rsidRPr="000D3652" w:rsidRDefault="000D3652" w:rsidP="000D3652">
      <w:pPr>
        <w:numPr>
          <w:ilvl w:val="0"/>
          <w:numId w:val="4"/>
        </w:numPr>
        <w:suppressAutoHyphens/>
        <w:rPr>
          <w:rFonts w:ascii="Verdana" w:hAnsi="Verdana"/>
        </w:rPr>
      </w:pPr>
      <w:r w:rsidRPr="000A3E19">
        <w:rPr>
          <w:rFonts w:ascii="Verdana" w:hAnsi="Verdana" w:cs="Tahoma"/>
          <w:color w:val="000000"/>
        </w:rPr>
        <w:t>Contempla espacios</w:t>
      </w:r>
      <w:r>
        <w:rPr>
          <w:rFonts w:ascii="Verdana" w:hAnsi="Verdana"/>
        </w:rPr>
        <w:t xml:space="preserve"> </w:t>
      </w:r>
      <w:r w:rsidRPr="000D3652">
        <w:rPr>
          <w:rFonts w:ascii="Verdana" w:hAnsi="Verdana" w:cs="Tahoma"/>
          <w:color w:val="000000"/>
        </w:rPr>
        <w:t>eclesiales en que percibes que “lo de las bodas de Caná” va siendo realidad... y que invita a la gente.</w:t>
      </w:r>
    </w:p>
    <w:p w14:paraId="628041A5" w14:textId="77777777" w:rsidR="000D3652" w:rsidRPr="00DC66CE" w:rsidRDefault="000D3652" w:rsidP="000D3652">
      <w:pPr>
        <w:numPr>
          <w:ilvl w:val="0"/>
          <w:numId w:val="4"/>
        </w:numPr>
        <w:suppressAutoHyphens/>
        <w:rPr>
          <w:rFonts w:ascii="Verdana" w:hAnsi="Verdana"/>
        </w:rPr>
      </w:pPr>
      <w:r w:rsidRPr="000A3E19">
        <w:rPr>
          <w:rFonts w:ascii="Verdana" w:hAnsi="Verdana" w:cs="Tahoma"/>
          <w:color w:val="000000"/>
        </w:rPr>
        <w:t>Ante el Señor, con el</w:t>
      </w:r>
      <w:r>
        <w:rPr>
          <w:rFonts w:ascii="Verdana" w:hAnsi="Verdana"/>
        </w:rPr>
        <w:t xml:space="preserve"> </w:t>
      </w:r>
      <w:r w:rsidRPr="000D3652">
        <w:rPr>
          <w:rFonts w:ascii="Verdana" w:hAnsi="Verdana" w:cs="Tahoma"/>
          <w:color w:val="000000"/>
        </w:rPr>
        <w:t>corazón bien abierto, escucha lo que te sugiere el Señor se podría hacer en tus ambientes para recuperar la alegría de la fiesta que el Señor provoca y salir de la rutina, la melancolía...</w:t>
      </w:r>
    </w:p>
    <w:p w14:paraId="6D6353FF" w14:textId="77777777" w:rsidR="00DC66CE" w:rsidRPr="000D3652" w:rsidRDefault="0091682B" w:rsidP="00DC66CE">
      <w:pPr>
        <w:suppressAutoHyphens/>
        <w:ind w:left="360"/>
        <w:rPr>
          <w:rFonts w:ascii="Verdana" w:hAnsi="Verdana"/>
        </w:rPr>
      </w:pPr>
      <w:r>
        <w:rPr>
          <w:noProof/>
        </w:rPr>
        <w:drawing>
          <wp:anchor distT="0" distB="0" distL="114300" distR="114300" simplePos="0" relativeHeight="251658240" behindDoc="0" locked="0" layoutInCell="1" allowOverlap="1" wp14:anchorId="4E8BC800" wp14:editId="63849159">
            <wp:simplePos x="0" y="0"/>
            <wp:positionH relativeFrom="column">
              <wp:posOffset>440055</wp:posOffset>
            </wp:positionH>
            <wp:positionV relativeFrom="paragraph">
              <wp:posOffset>122555</wp:posOffset>
            </wp:positionV>
            <wp:extent cx="4716780" cy="3634740"/>
            <wp:effectExtent l="0" t="0" r="0" b="0"/>
            <wp:wrapSquare wrapText="bothSides"/>
            <wp:docPr id="6"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716780" cy="3634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9A3D8C" w14:textId="77777777" w:rsidR="00DC66CE" w:rsidRDefault="00DC66CE" w:rsidP="00190325">
      <w:pPr>
        <w:rPr>
          <w:rFonts w:ascii="Verdana" w:hAnsi="Verdana"/>
          <w:b/>
          <w:i/>
        </w:rPr>
      </w:pPr>
    </w:p>
    <w:p w14:paraId="3637EA85" w14:textId="77777777" w:rsidR="00DC66CE" w:rsidRDefault="00DC66CE" w:rsidP="00190325">
      <w:pPr>
        <w:rPr>
          <w:rFonts w:ascii="Verdana" w:hAnsi="Verdana"/>
          <w:b/>
          <w:i/>
        </w:rPr>
      </w:pPr>
    </w:p>
    <w:p w14:paraId="1A2CAECF" w14:textId="77777777" w:rsidR="00DC66CE" w:rsidRDefault="00DC66CE" w:rsidP="00190325">
      <w:pPr>
        <w:rPr>
          <w:rFonts w:ascii="Verdana" w:hAnsi="Verdana"/>
          <w:b/>
          <w:i/>
        </w:rPr>
      </w:pPr>
    </w:p>
    <w:p w14:paraId="3F3B0168" w14:textId="77777777" w:rsidR="000D3652" w:rsidRDefault="000D3652" w:rsidP="00190325">
      <w:pPr>
        <w:rPr>
          <w:rFonts w:ascii="Verdana" w:hAnsi="Verdana"/>
          <w:b/>
          <w:i/>
        </w:rPr>
      </w:pPr>
    </w:p>
    <w:p w14:paraId="55B1D430" w14:textId="77777777" w:rsidR="00DC66CE" w:rsidRDefault="00DC66CE" w:rsidP="00190325">
      <w:pPr>
        <w:rPr>
          <w:rFonts w:ascii="Verdana" w:hAnsi="Verdana"/>
          <w:b/>
          <w:i/>
        </w:rPr>
      </w:pPr>
    </w:p>
    <w:p w14:paraId="22261460" w14:textId="77777777" w:rsidR="00DC66CE" w:rsidRDefault="00DC66CE" w:rsidP="00190325">
      <w:pPr>
        <w:rPr>
          <w:rFonts w:ascii="Verdana" w:hAnsi="Verdana"/>
          <w:b/>
          <w:i/>
        </w:rPr>
      </w:pPr>
    </w:p>
    <w:p w14:paraId="29E85FAC" w14:textId="77777777" w:rsidR="00DC66CE" w:rsidRDefault="00DC66CE" w:rsidP="00190325">
      <w:pPr>
        <w:rPr>
          <w:rFonts w:ascii="Verdana" w:hAnsi="Verdana"/>
          <w:b/>
          <w:i/>
        </w:rPr>
      </w:pPr>
    </w:p>
    <w:p w14:paraId="52AB172F" w14:textId="77777777" w:rsidR="00DC66CE" w:rsidRDefault="00DC66CE" w:rsidP="00190325">
      <w:pPr>
        <w:rPr>
          <w:rFonts w:ascii="Verdana" w:hAnsi="Verdana"/>
          <w:b/>
          <w:i/>
        </w:rPr>
      </w:pPr>
    </w:p>
    <w:p w14:paraId="08A54DC7" w14:textId="77777777" w:rsidR="00DC66CE" w:rsidRDefault="00DC66CE" w:rsidP="00190325">
      <w:pPr>
        <w:rPr>
          <w:rFonts w:ascii="Verdana" w:hAnsi="Verdana"/>
          <w:b/>
          <w:i/>
        </w:rPr>
      </w:pPr>
    </w:p>
    <w:p w14:paraId="48A58DC1" w14:textId="77777777" w:rsidR="00DC66CE" w:rsidRDefault="00DC66CE" w:rsidP="00190325">
      <w:pPr>
        <w:rPr>
          <w:rFonts w:ascii="Verdana" w:hAnsi="Verdana"/>
          <w:b/>
          <w:i/>
        </w:rPr>
      </w:pPr>
    </w:p>
    <w:p w14:paraId="123C0360" w14:textId="77777777" w:rsidR="00DC66CE" w:rsidRDefault="00DC66CE" w:rsidP="00190325">
      <w:pPr>
        <w:rPr>
          <w:rFonts w:ascii="Verdana" w:hAnsi="Verdana"/>
          <w:b/>
          <w:i/>
        </w:rPr>
      </w:pPr>
    </w:p>
    <w:p w14:paraId="235A40AF" w14:textId="77777777" w:rsidR="00DC66CE" w:rsidRDefault="00DC66CE" w:rsidP="00190325">
      <w:pPr>
        <w:rPr>
          <w:rFonts w:ascii="Verdana" w:hAnsi="Verdana"/>
          <w:b/>
          <w:i/>
        </w:rPr>
      </w:pPr>
    </w:p>
    <w:p w14:paraId="58704600" w14:textId="77777777" w:rsidR="00DC66CE" w:rsidRDefault="00DC66CE" w:rsidP="00190325">
      <w:pPr>
        <w:rPr>
          <w:rFonts w:ascii="Verdana" w:hAnsi="Verdana"/>
          <w:b/>
          <w:i/>
        </w:rPr>
      </w:pPr>
    </w:p>
    <w:p w14:paraId="663A5254" w14:textId="77777777" w:rsidR="00DC66CE" w:rsidRDefault="00DC66CE" w:rsidP="00190325">
      <w:pPr>
        <w:rPr>
          <w:rFonts w:ascii="Verdana" w:hAnsi="Verdana"/>
          <w:b/>
          <w:i/>
        </w:rPr>
      </w:pPr>
    </w:p>
    <w:p w14:paraId="667542AB" w14:textId="77777777" w:rsidR="00DC66CE" w:rsidRDefault="00DC66CE" w:rsidP="00190325">
      <w:pPr>
        <w:rPr>
          <w:rFonts w:ascii="Verdana" w:hAnsi="Verdana"/>
          <w:b/>
          <w:i/>
        </w:rPr>
      </w:pPr>
    </w:p>
    <w:p w14:paraId="3B8B9860" w14:textId="77777777" w:rsidR="00DC66CE" w:rsidRDefault="00DC66CE" w:rsidP="00190325">
      <w:pPr>
        <w:rPr>
          <w:rFonts w:ascii="Verdana" w:hAnsi="Verdana"/>
          <w:b/>
          <w:i/>
        </w:rPr>
      </w:pPr>
    </w:p>
    <w:p w14:paraId="7561772F" w14:textId="77777777" w:rsidR="00DC66CE" w:rsidRDefault="00DC66CE" w:rsidP="00190325">
      <w:pPr>
        <w:rPr>
          <w:rFonts w:ascii="Verdana" w:hAnsi="Verdana"/>
          <w:b/>
          <w:i/>
        </w:rPr>
      </w:pPr>
    </w:p>
    <w:p w14:paraId="37263DE3" w14:textId="77777777" w:rsidR="00DC66CE" w:rsidRDefault="00DC66CE" w:rsidP="00190325">
      <w:pPr>
        <w:rPr>
          <w:rFonts w:ascii="Verdana" w:hAnsi="Verdana"/>
          <w:b/>
          <w:i/>
        </w:rPr>
      </w:pPr>
    </w:p>
    <w:p w14:paraId="5120F206" w14:textId="77777777" w:rsidR="00DC66CE" w:rsidRDefault="00DC66CE" w:rsidP="00190325">
      <w:pPr>
        <w:rPr>
          <w:rFonts w:ascii="Verdana" w:hAnsi="Verdana"/>
          <w:b/>
          <w:i/>
        </w:rPr>
      </w:pPr>
    </w:p>
    <w:p w14:paraId="77F1B1BC" w14:textId="77777777" w:rsidR="00DC66CE" w:rsidRDefault="00DC66CE" w:rsidP="00190325">
      <w:pPr>
        <w:rPr>
          <w:rFonts w:ascii="Verdana" w:hAnsi="Verdana"/>
          <w:b/>
          <w:i/>
        </w:rPr>
      </w:pPr>
    </w:p>
    <w:p w14:paraId="0E3C662C" w14:textId="77777777" w:rsidR="00DC66CE" w:rsidRDefault="00DC66CE" w:rsidP="00190325">
      <w:pPr>
        <w:rPr>
          <w:rFonts w:ascii="Verdana" w:hAnsi="Verdana"/>
          <w:b/>
          <w:i/>
        </w:rPr>
      </w:pPr>
    </w:p>
    <w:p w14:paraId="3E28569D" w14:textId="77777777" w:rsidR="00DC66CE" w:rsidRDefault="00DC66CE" w:rsidP="00190325">
      <w:pPr>
        <w:rPr>
          <w:rFonts w:ascii="Verdana" w:hAnsi="Verdana"/>
          <w:b/>
          <w:i/>
        </w:rPr>
      </w:pPr>
    </w:p>
    <w:p w14:paraId="2C8F9A74" w14:textId="77777777" w:rsidR="00DC66CE" w:rsidRDefault="00F74714" w:rsidP="00190325">
      <w:pPr>
        <w:rPr>
          <w:rFonts w:ascii="Verdana" w:hAnsi="Verdana"/>
          <w:b/>
          <w:i/>
        </w:rPr>
      </w:pPr>
      <w:r>
        <w:rPr>
          <w:rFonts w:ascii="Verdana" w:hAnsi="Verdana"/>
          <w:b/>
          <w:i/>
        </w:rPr>
        <w:t>Es la hora de dar gracias por el buen rato pasado con el Señor</w:t>
      </w:r>
    </w:p>
    <w:p w14:paraId="1C2530AE" w14:textId="77777777" w:rsidR="00F74714" w:rsidRDefault="00F74714" w:rsidP="00190325">
      <w:pPr>
        <w:rPr>
          <w:rFonts w:ascii="Verdana" w:hAnsi="Verdana"/>
          <w:b/>
          <w:i/>
        </w:rPr>
      </w:pPr>
    </w:p>
    <w:p w14:paraId="59C94333" w14:textId="77777777" w:rsidR="00F74714" w:rsidRDefault="00F74714" w:rsidP="00190325">
      <w:pPr>
        <w:rPr>
          <w:rFonts w:ascii="Verdana" w:hAnsi="Verdana"/>
          <w:b/>
          <w:i/>
        </w:rPr>
      </w:pPr>
      <w:r>
        <w:rPr>
          <w:rFonts w:ascii="Verdana" w:hAnsi="Verdana"/>
          <w:b/>
          <w:i/>
        </w:rPr>
        <w:tab/>
        <w:t xml:space="preserve">Es la hora de pensar que puedo hacer para vivir y comunicar esta </w:t>
      </w:r>
      <w:r>
        <w:rPr>
          <w:rFonts w:ascii="Verdana" w:hAnsi="Verdana"/>
          <w:b/>
          <w:i/>
        </w:rPr>
        <w:tab/>
        <w:t xml:space="preserve">experiencia a los otros…. </w:t>
      </w:r>
    </w:p>
    <w:p w14:paraId="1923DA04" w14:textId="77777777" w:rsidR="00F74714" w:rsidRDefault="00F74714" w:rsidP="00190325">
      <w:pPr>
        <w:rPr>
          <w:rFonts w:ascii="Verdana" w:hAnsi="Verdana"/>
          <w:b/>
          <w:i/>
        </w:rPr>
      </w:pPr>
    </w:p>
    <w:p w14:paraId="0F6F80CE" w14:textId="77777777" w:rsidR="00F74714" w:rsidRPr="000D3652" w:rsidRDefault="00F74714" w:rsidP="00190325">
      <w:pPr>
        <w:rPr>
          <w:rFonts w:ascii="Verdana" w:hAnsi="Verdana"/>
          <w:b/>
          <w:i/>
        </w:rPr>
      </w:pPr>
      <w:r>
        <w:rPr>
          <w:rFonts w:ascii="Verdana" w:hAnsi="Verdana"/>
          <w:b/>
          <w:i/>
        </w:rPr>
        <w:tab/>
      </w:r>
      <w:r>
        <w:rPr>
          <w:rFonts w:ascii="Verdana" w:hAnsi="Verdana"/>
          <w:b/>
          <w:i/>
        </w:rPr>
        <w:tab/>
        <w:t xml:space="preserve">Es la hora para pensar si sería posible hacer algo en mi </w:t>
      </w:r>
      <w:r>
        <w:rPr>
          <w:rFonts w:ascii="Verdana" w:hAnsi="Verdana"/>
          <w:b/>
          <w:i/>
        </w:rPr>
        <w:tab/>
      </w:r>
      <w:r>
        <w:rPr>
          <w:rFonts w:ascii="Verdana" w:hAnsi="Verdana"/>
          <w:b/>
          <w:i/>
        </w:rPr>
        <w:tab/>
      </w:r>
      <w:r>
        <w:rPr>
          <w:rFonts w:ascii="Verdana" w:hAnsi="Verdana"/>
          <w:b/>
          <w:i/>
        </w:rPr>
        <w:tab/>
        <w:t xml:space="preserve">grupo, en mi parroquia para vivir </w:t>
      </w:r>
      <w:proofErr w:type="gramStart"/>
      <w:r>
        <w:rPr>
          <w:rFonts w:ascii="Verdana" w:hAnsi="Verdana"/>
          <w:b/>
          <w:i/>
        </w:rPr>
        <w:t>todos esta gozosa novedad</w:t>
      </w:r>
      <w:proofErr w:type="gramEnd"/>
      <w:r>
        <w:rPr>
          <w:rFonts w:ascii="Verdana" w:hAnsi="Verdana"/>
          <w:b/>
          <w:i/>
        </w:rPr>
        <w:t xml:space="preserve"> </w:t>
      </w:r>
    </w:p>
    <w:sectPr w:rsidR="00F74714" w:rsidRPr="000D3652" w:rsidSect="004B35A4">
      <w:pgSz w:w="11906" w:h="16838"/>
      <w:pgMar w:top="794" w:right="1418" w:bottom="737"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1E8FA" w14:textId="77777777" w:rsidR="00A51036" w:rsidRDefault="00A51036" w:rsidP="007F7FC6">
      <w:r>
        <w:separator/>
      </w:r>
    </w:p>
  </w:endnote>
  <w:endnote w:type="continuationSeparator" w:id="0">
    <w:p w14:paraId="23E8EE24" w14:textId="77777777" w:rsidR="00A51036" w:rsidRDefault="00A51036" w:rsidP="007F7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AD67F" w14:textId="77777777" w:rsidR="00A51036" w:rsidRDefault="00A51036" w:rsidP="007F7FC6">
      <w:r>
        <w:separator/>
      </w:r>
    </w:p>
  </w:footnote>
  <w:footnote w:type="continuationSeparator" w:id="0">
    <w:p w14:paraId="603E35E9" w14:textId="77777777" w:rsidR="00A51036" w:rsidRDefault="00A51036" w:rsidP="007F7FC6">
      <w:r>
        <w:continuationSeparator/>
      </w:r>
    </w:p>
  </w:footnote>
  <w:footnote w:id="1">
    <w:p w14:paraId="706E5908" w14:textId="77777777" w:rsidR="007F7FC6" w:rsidRDefault="007F7FC6">
      <w:pPr>
        <w:pStyle w:val="Textonotapie"/>
      </w:pPr>
      <w:r>
        <w:rPr>
          <w:rStyle w:val="Refdenotaalpie"/>
        </w:rPr>
        <w:footnoteRef/>
      </w:r>
      <w:r>
        <w:t xml:space="preserve"> Uno no sabe porqué esta referencia no aparece no aparece en el texto litúrgico, pues al eliminarla se pierden algunos elementos para su comprensión.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numFmt w:val="bullet"/>
      <w:lvlText w:val=""/>
      <w:lvlJc w:val="left"/>
      <w:pPr>
        <w:tabs>
          <w:tab w:val="num" w:pos="720"/>
        </w:tabs>
        <w:ind w:left="720" w:hanging="360"/>
      </w:pPr>
      <w:rPr>
        <w:rFonts w:ascii="Symbol" w:hAnsi="Symbol" w:cs="Times New Roman"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Wingdings" w:hAnsi="Wingdings" w:cs="Wingdings" w:hint="default"/>
        <w:color w:val="000000"/>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hint="default"/>
      </w:rPr>
    </w:lvl>
  </w:abstractNum>
  <w:abstractNum w:abstractNumId="3" w15:restartNumberingAfterBreak="0">
    <w:nsid w:val="60961686"/>
    <w:multiLevelType w:val="hybridMultilevel"/>
    <w:tmpl w:val="85B846BA"/>
    <w:lvl w:ilvl="0" w:tplc="00000002">
      <w:start w:val="1"/>
      <w:numFmt w:val="bullet"/>
      <w:lvlText w:val=""/>
      <w:lvlJc w:val="left"/>
      <w:pPr>
        <w:ind w:left="720" w:hanging="360"/>
      </w:pPr>
      <w:rPr>
        <w:rFonts w:ascii="Wingdings" w:hAnsi="Wingdings" w:cs="Wingdings"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B99"/>
    <w:rsid w:val="000D3652"/>
    <w:rsid w:val="00190325"/>
    <w:rsid w:val="00452539"/>
    <w:rsid w:val="00493C43"/>
    <w:rsid w:val="004B35A4"/>
    <w:rsid w:val="005B0772"/>
    <w:rsid w:val="005B0FB6"/>
    <w:rsid w:val="005E5B99"/>
    <w:rsid w:val="006F5C21"/>
    <w:rsid w:val="007C2478"/>
    <w:rsid w:val="007F7FC6"/>
    <w:rsid w:val="008A47D1"/>
    <w:rsid w:val="0091682B"/>
    <w:rsid w:val="00A46E5A"/>
    <w:rsid w:val="00A51036"/>
    <w:rsid w:val="00A951A0"/>
    <w:rsid w:val="00D36F2C"/>
    <w:rsid w:val="00DC66CE"/>
    <w:rsid w:val="00E31D6F"/>
    <w:rsid w:val="00EA22F7"/>
    <w:rsid w:val="00F00D72"/>
    <w:rsid w:val="00F247FA"/>
    <w:rsid w:val="00F747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7392B"/>
  <w15:chartTrackingRefBased/>
  <w15:docId w15:val="{18B6FA94-67FE-F64B-B883-979E0BCB9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539"/>
    <w:rPr>
      <w:sz w:val="22"/>
      <w:szCs w:val="22"/>
      <w:lang w:eastAsia="en-US"/>
    </w:rPr>
  </w:style>
  <w:style w:type="paragraph" w:styleId="Ttulo1">
    <w:name w:val="heading 1"/>
    <w:basedOn w:val="Normal"/>
    <w:link w:val="Ttulo1Car"/>
    <w:uiPriority w:val="9"/>
    <w:qFormat/>
    <w:rsid w:val="005E5B99"/>
    <w:pPr>
      <w:spacing w:before="100" w:beforeAutospacing="1" w:after="100" w:afterAutospacing="1"/>
      <w:outlineLvl w:val="0"/>
    </w:pPr>
    <w:rPr>
      <w:rFonts w:ascii="Times New Roman" w:eastAsia="Times New Roman" w:hAnsi="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E5B99"/>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5E5B99"/>
    <w:pPr>
      <w:spacing w:before="100" w:beforeAutospacing="1" w:after="100" w:afterAutospacing="1"/>
    </w:pPr>
    <w:rPr>
      <w:rFonts w:ascii="Times New Roman" w:eastAsia="Times New Roman" w:hAnsi="Times New Roman"/>
      <w:sz w:val="24"/>
      <w:szCs w:val="24"/>
      <w:lang w:eastAsia="es-ES"/>
    </w:rPr>
  </w:style>
  <w:style w:type="paragraph" w:styleId="Textoindependiente">
    <w:name w:val="Body Text"/>
    <w:basedOn w:val="Normal"/>
    <w:link w:val="TextoindependienteCar"/>
    <w:rsid w:val="000D3652"/>
    <w:pPr>
      <w:suppressAutoHyphens/>
    </w:pPr>
    <w:rPr>
      <w:rFonts w:ascii="Verdana" w:eastAsia="Times New Roman" w:hAnsi="Verdana" w:cs="Tahoma"/>
      <w:color w:val="000000"/>
      <w:sz w:val="24"/>
      <w:szCs w:val="24"/>
      <w:lang w:eastAsia="zh-CN"/>
    </w:rPr>
  </w:style>
  <w:style w:type="character" w:customStyle="1" w:styleId="TextoindependienteCar">
    <w:name w:val="Texto independiente Car"/>
    <w:basedOn w:val="Fuentedeprrafopredeter"/>
    <w:link w:val="Textoindependiente"/>
    <w:rsid w:val="000D3652"/>
    <w:rPr>
      <w:rFonts w:ascii="Verdana" w:eastAsia="Times New Roman" w:hAnsi="Verdana" w:cs="Tahoma"/>
      <w:color w:val="000000"/>
      <w:sz w:val="24"/>
      <w:szCs w:val="24"/>
      <w:lang w:eastAsia="zh-CN"/>
    </w:rPr>
  </w:style>
  <w:style w:type="character" w:styleId="Hipervnculo">
    <w:name w:val="Hyperlink"/>
    <w:basedOn w:val="Fuentedeprrafopredeter"/>
    <w:uiPriority w:val="99"/>
    <w:unhideWhenUsed/>
    <w:rsid w:val="00F247FA"/>
    <w:rPr>
      <w:color w:val="0000FF"/>
      <w:u w:val="single"/>
    </w:rPr>
  </w:style>
  <w:style w:type="character" w:styleId="Hipervnculovisitado">
    <w:name w:val="FollowedHyperlink"/>
    <w:basedOn w:val="Fuentedeprrafopredeter"/>
    <w:uiPriority w:val="99"/>
    <w:semiHidden/>
    <w:unhideWhenUsed/>
    <w:rsid w:val="008A47D1"/>
    <w:rPr>
      <w:color w:val="800080"/>
      <w:u w:val="single"/>
    </w:rPr>
  </w:style>
  <w:style w:type="table" w:styleId="Tablaconcuadrcula">
    <w:name w:val="Table Grid"/>
    <w:basedOn w:val="Tablanormal"/>
    <w:uiPriority w:val="59"/>
    <w:rsid w:val="00A46E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7F7FC6"/>
    <w:rPr>
      <w:sz w:val="20"/>
      <w:szCs w:val="20"/>
    </w:rPr>
  </w:style>
  <w:style w:type="character" w:customStyle="1" w:styleId="TextonotapieCar">
    <w:name w:val="Texto nota pie Car"/>
    <w:basedOn w:val="Fuentedeprrafopredeter"/>
    <w:link w:val="Textonotapie"/>
    <w:uiPriority w:val="99"/>
    <w:semiHidden/>
    <w:rsid w:val="007F7FC6"/>
    <w:rPr>
      <w:lang w:eastAsia="en-US"/>
    </w:rPr>
  </w:style>
  <w:style w:type="character" w:styleId="Refdenotaalpie">
    <w:name w:val="footnote reference"/>
    <w:basedOn w:val="Fuentedeprrafopredeter"/>
    <w:uiPriority w:val="99"/>
    <w:semiHidden/>
    <w:unhideWhenUsed/>
    <w:rsid w:val="007F7F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60223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http://www.sanvicentelaroqueta.es/local/cache-vignettes/L495xH382/Vino_de_la_alegria-791b2.jp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watch?v=Vn-nB_EC7y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youtube.com/watch?v=zAskZsJNqtw" TargetMode="External"/><Relationship Id="rId4" Type="http://schemas.openxmlformats.org/officeDocument/2006/relationships/settings" Target="settings.xml"/><Relationship Id="rId9" Type="http://schemas.openxmlformats.org/officeDocument/2006/relationships/hyperlink" Target="http://www.youtube.com/watch?v=mUQHGpxrz-8"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3C6C86-130A-4F8F-B2E9-205D9C4C5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1065</Words>
  <Characters>5863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6915</CharactersWithSpaces>
  <SharedDoc>false</SharedDoc>
  <HLinks>
    <vt:vector size="24" baseType="variant">
      <vt:variant>
        <vt:i4>2359298</vt:i4>
      </vt:variant>
      <vt:variant>
        <vt:i4>6</vt:i4>
      </vt:variant>
      <vt:variant>
        <vt:i4>0</vt:i4>
      </vt:variant>
      <vt:variant>
        <vt:i4>5</vt:i4>
      </vt:variant>
      <vt:variant>
        <vt:lpwstr>http://www.youtube.com/watch?v=Vn-nB_EC7yk</vt:lpwstr>
      </vt:variant>
      <vt:variant>
        <vt:lpwstr/>
      </vt:variant>
      <vt:variant>
        <vt:i4>3866660</vt:i4>
      </vt:variant>
      <vt:variant>
        <vt:i4>3</vt:i4>
      </vt:variant>
      <vt:variant>
        <vt:i4>0</vt:i4>
      </vt:variant>
      <vt:variant>
        <vt:i4>5</vt:i4>
      </vt:variant>
      <vt:variant>
        <vt:lpwstr>http://www.youtube.com/watch?v=zAskZsJNqtw</vt:lpwstr>
      </vt:variant>
      <vt:variant>
        <vt:lpwstr/>
      </vt:variant>
      <vt:variant>
        <vt:i4>6619253</vt:i4>
      </vt:variant>
      <vt:variant>
        <vt:i4>0</vt:i4>
      </vt:variant>
      <vt:variant>
        <vt:i4>0</vt:i4>
      </vt:variant>
      <vt:variant>
        <vt:i4>5</vt:i4>
      </vt:variant>
      <vt:variant>
        <vt:lpwstr>http://www.youtube.com/watch?v=mUQHGpxrz-8</vt:lpwstr>
      </vt:variant>
      <vt:variant>
        <vt:lpwstr/>
      </vt:variant>
      <vt:variant>
        <vt:i4>6226047</vt:i4>
      </vt:variant>
      <vt:variant>
        <vt:i4>-1</vt:i4>
      </vt:variant>
      <vt:variant>
        <vt:i4>1030</vt:i4>
      </vt:variant>
      <vt:variant>
        <vt:i4>1</vt:i4>
      </vt:variant>
      <vt:variant>
        <vt:lpwstr>http://www.sanvicentelaroqueta.es/local/cache-vignettes/L495xH382/Vino_de_la_alegria-791b2.jpg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www.intercambiosvirtuales.org</dc:creator>
  <cp:keywords/>
  <cp:lastModifiedBy>Salvador A. garcía</cp:lastModifiedBy>
  <cp:revision>2</cp:revision>
  <dcterms:created xsi:type="dcterms:W3CDTF">2022-01-14T18:57:00Z</dcterms:created>
  <dcterms:modified xsi:type="dcterms:W3CDTF">2022-01-14T18:57:00Z</dcterms:modified>
</cp:coreProperties>
</file>